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BDB" w:rsidRDefault="00C23324" w:rsidP="00866BD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ชื่อเรื่อง </w:t>
      </w:r>
      <w:r>
        <w:rPr>
          <w:rFonts w:ascii="Angsana New" w:eastAsia="Times New Roman" w:hAnsi="Angsana New" w:cs="Angsana New"/>
          <w:sz w:val="32"/>
          <w:szCs w:val="32"/>
        </w:rPr>
        <w:t xml:space="preserve">: </w:t>
      </w:r>
      <w:r w:rsidR="00866BDB" w:rsidRPr="009E194E">
        <w:rPr>
          <w:rFonts w:ascii="Angsana New" w:eastAsia="Times New Roman" w:hAnsi="Angsana New" w:cs="Angsana New"/>
          <w:sz w:val="32"/>
          <w:szCs w:val="32"/>
          <w:cs/>
        </w:rPr>
        <w:t>โครงการพัฒนา</w:t>
      </w:r>
      <w:r w:rsidR="00866BDB" w:rsidRPr="009E194E">
        <w:rPr>
          <w:rFonts w:ascii="Angsana New" w:hAnsi="Angsana New" w:cs="Angsana New"/>
          <w:sz w:val="32"/>
          <w:szCs w:val="32"/>
          <w:cs/>
        </w:rPr>
        <w:t>การดูแลผู้ป่วยไข้เลือดออกแบบเครือข่ายมีส่วนร่วม</w:t>
      </w:r>
      <w:r w:rsidR="00866BDB" w:rsidRPr="009E194E">
        <w:rPr>
          <w:rFonts w:ascii="Angsana New" w:hAnsi="Angsana New" w:cs="Angsana New"/>
          <w:sz w:val="32"/>
          <w:szCs w:val="32"/>
        </w:rPr>
        <w:t xml:space="preserve"> </w:t>
      </w:r>
      <w:r w:rsidR="00866BDB" w:rsidRPr="009E194E">
        <w:rPr>
          <w:rFonts w:ascii="Angsana New" w:hAnsi="Angsana New" w:cs="Angsana New"/>
          <w:sz w:val="32"/>
          <w:szCs w:val="32"/>
          <w:cs/>
        </w:rPr>
        <w:t xml:space="preserve">โดยใช้ระบบ </w:t>
      </w:r>
      <w:r w:rsidR="00866BDB" w:rsidRPr="009E194E">
        <w:rPr>
          <w:rFonts w:ascii="Angsana New" w:hAnsi="Angsana New" w:cs="Angsana New"/>
          <w:sz w:val="32"/>
          <w:szCs w:val="32"/>
        </w:rPr>
        <w:t xml:space="preserve">VDO Conference  </w:t>
      </w:r>
      <w:r w:rsidR="00866BDB" w:rsidRPr="009E194E">
        <w:rPr>
          <w:rFonts w:ascii="Angsana New" w:hAnsi="Angsana New" w:cs="Angsana New"/>
          <w:sz w:val="32"/>
          <w:szCs w:val="32"/>
          <w:cs/>
        </w:rPr>
        <w:t>ออนไลน์</w:t>
      </w:r>
    </w:p>
    <w:p w:rsidR="00C23324" w:rsidRPr="009E194E" w:rsidRDefault="00C23324" w:rsidP="00866BDB">
      <w:pPr>
        <w:spacing w:after="0" w:line="240" w:lineRule="auto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เจ้าของผลงาน</w:t>
      </w:r>
      <w:r>
        <w:rPr>
          <w:rFonts w:ascii="Angsana New" w:hAnsi="Angsana New" w:cs="Angsana New"/>
          <w:sz w:val="32"/>
          <w:szCs w:val="32"/>
        </w:rPr>
        <w:t xml:space="preserve">: </w:t>
      </w:r>
      <w:r>
        <w:rPr>
          <w:rFonts w:ascii="Angsana New" w:hAnsi="Angsana New" w:cs="Angsana New" w:hint="cs"/>
          <w:sz w:val="32"/>
          <w:szCs w:val="32"/>
          <w:cs/>
        </w:rPr>
        <w:t xml:space="preserve">นางสุเนตร  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นู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สีหา</w:t>
      </w:r>
    </w:p>
    <w:p w:rsidR="002475D7" w:rsidRPr="009E194E" w:rsidRDefault="002475D7">
      <w:pPr>
        <w:rPr>
          <w:rFonts w:ascii="Angsana New" w:hAnsi="Angsana New" w:cs="Angsana New"/>
          <w:sz w:val="32"/>
          <w:szCs w:val="32"/>
        </w:rPr>
      </w:pPr>
      <w:r w:rsidRPr="009E194E">
        <w:rPr>
          <w:rFonts w:ascii="Angsana New" w:hAnsi="Angsana New" w:cs="Angsana New"/>
          <w:sz w:val="32"/>
          <w:szCs w:val="32"/>
          <w:cs/>
        </w:rPr>
        <w:t xml:space="preserve">ที่มาของปัญหา </w:t>
      </w:r>
      <w:r w:rsidRPr="009E194E">
        <w:rPr>
          <w:rFonts w:ascii="Angsana New" w:hAnsi="Angsana New" w:cs="Angsana New"/>
          <w:sz w:val="32"/>
          <w:szCs w:val="32"/>
        </w:rPr>
        <w:t xml:space="preserve">: </w:t>
      </w:r>
      <w:r w:rsidRPr="009E194E">
        <w:rPr>
          <w:rFonts w:ascii="Angsana New" w:hAnsi="Angsana New" w:cs="Angsana New"/>
          <w:sz w:val="32"/>
          <w:szCs w:val="32"/>
          <w:cs/>
        </w:rPr>
        <w:t>โรคไข้เลือดออกเป็น</w:t>
      </w:r>
      <w:r w:rsidR="00030715" w:rsidRPr="009E194E">
        <w:rPr>
          <w:rFonts w:ascii="Angsana New" w:hAnsi="Angsana New" w:cs="Angsana New"/>
          <w:sz w:val="32"/>
          <w:szCs w:val="32"/>
          <w:cs/>
        </w:rPr>
        <w:t>ปัญหา</w:t>
      </w:r>
      <w:r w:rsidRPr="009E194E">
        <w:rPr>
          <w:rFonts w:ascii="Angsana New" w:hAnsi="Angsana New" w:cs="Angsana New"/>
          <w:sz w:val="32"/>
          <w:szCs w:val="32"/>
          <w:cs/>
        </w:rPr>
        <w:t>สำคัญ</w:t>
      </w:r>
      <w:r w:rsidR="00030715" w:rsidRPr="009E194E">
        <w:rPr>
          <w:rFonts w:ascii="Angsana New" w:hAnsi="Angsana New" w:cs="Angsana New"/>
          <w:sz w:val="32"/>
          <w:szCs w:val="32"/>
          <w:cs/>
        </w:rPr>
        <w:t>ของพื้นที่ พบอัตราป่วย 164.30 ต่อประชากรแสนคน</w:t>
      </w:r>
      <w:r w:rsidR="00866BDB" w:rsidRPr="009E194E">
        <w:rPr>
          <w:rFonts w:ascii="Angsana New" w:hAnsi="Angsana New" w:cs="Angsana New"/>
          <w:sz w:val="32"/>
          <w:szCs w:val="32"/>
          <w:cs/>
        </w:rPr>
        <w:t xml:space="preserve"> และ</w:t>
      </w:r>
      <w:r w:rsidR="006D5C16" w:rsidRPr="009E194E">
        <w:rPr>
          <w:rFonts w:ascii="Angsana New" w:hAnsi="Angsana New" w:cs="Angsana New"/>
          <w:sz w:val="32"/>
          <w:szCs w:val="32"/>
          <w:cs/>
        </w:rPr>
        <w:t>ปัญหา</w:t>
      </w:r>
      <w:r w:rsidR="00866BDB" w:rsidRPr="009E194E">
        <w:rPr>
          <w:rFonts w:ascii="Angsana New" w:hAnsi="Angsana New" w:cs="Angsana New"/>
          <w:sz w:val="32"/>
          <w:szCs w:val="32"/>
          <w:cs/>
        </w:rPr>
        <w:t>สำคัญ   ส่วนหนึ่งเกิดจากการดูแลรักษาและพยาบาลผู้ป่วยรับส่งต่อจากรพ.ชุมชนมีอาการหนัก  มีภาวะแทรกซ้อนเนื่องจาก</w:t>
      </w:r>
      <w:r w:rsidR="006D5C16" w:rsidRPr="009E194E">
        <w:rPr>
          <w:rFonts w:ascii="Angsana New" w:hAnsi="Angsana New" w:cs="Angsana New"/>
          <w:sz w:val="32"/>
          <w:szCs w:val="32"/>
          <w:cs/>
        </w:rPr>
        <w:t xml:space="preserve"> </w:t>
      </w:r>
      <w:r w:rsidR="00866BDB" w:rsidRPr="009E194E">
        <w:rPr>
          <w:rFonts w:ascii="Angsana New" w:hAnsi="Angsana New" w:cs="Angsana New"/>
          <w:sz w:val="32"/>
          <w:szCs w:val="32"/>
          <w:cs/>
        </w:rPr>
        <w:t xml:space="preserve">รพ.ชุมชน (รพ.เครือข่าย) </w:t>
      </w:r>
      <w:r w:rsidR="006D5C16" w:rsidRPr="009E194E">
        <w:rPr>
          <w:rFonts w:ascii="Angsana New" w:hAnsi="Angsana New" w:cs="Angsana New"/>
          <w:sz w:val="32"/>
          <w:szCs w:val="32"/>
          <w:cs/>
        </w:rPr>
        <w:t>ขาด</w:t>
      </w:r>
      <w:r w:rsidR="00866BDB" w:rsidRPr="009E194E">
        <w:rPr>
          <w:rFonts w:ascii="Angsana New" w:hAnsi="Angsana New" w:cs="Angsana New"/>
          <w:sz w:val="32"/>
          <w:szCs w:val="32"/>
          <w:cs/>
        </w:rPr>
        <w:t>ผู้เชี่ยวชาญด้านการดูแลรักษาพยาบาลผู้ป่วย</w:t>
      </w:r>
      <w:r w:rsidR="006D5C16" w:rsidRPr="009E194E">
        <w:rPr>
          <w:rFonts w:ascii="Angsana New" w:hAnsi="Angsana New" w:cs="Angsana New"/>
          <w:sz w:val="32"/>
          <w:szCs w:val="32"/>
          <w:cs/>
        </w:rPr>
        <w:t>โรค</w:t>
      </w:r>
      <w:r w:rsidR="00866BDB" w:rsidRPr="009E194E">
        <w:rPr>
          <w:rFonts w:ascii="Angsana New" w:hAnsi="Angsana New" w:cs="Angsana New"/>
          <w:sz w:val="32"/>
          <w:szCs w:val="32"/>
          <w:cs/>
        </w:rPr>
        <w:t>ไข้เลือดออก</w:t>
      </w:r>
      <w:r w:rsidR="006D5C16" w:rsidRPr="009E194E">
        <w:rPr>
          <w:rFonts w:ascii="Angsana New" w:hAnsi="Angsana New" w:cs="Angsana New"/>
          <w:sz w:val="32"/>
          <w:szCs w:val="32"/>
          <w:cs/>
        </w:rPr>
        <w:t xml:space="preserve"> อาทิเช่น กุมารแพทย์ </w:t>
      </w:r>
      <w:r w:rsidR="00866BDB" w:rsidRPr="009E194E">
        <w:rPr>
          <w:rFonts w:ascii="Angsana New" w:hAnsi="Angsana New" w:cs="Angsana New"/>
          <w:sz w:val="32"/>
          <w:szCs w:val="32"/>
          <w:cs/>
        </w:rPr>
        <w:t>อา</w:t>
      </w:r>
      <w:proofErr w:type="spellStart"/>
      <w:r w:rsidR="00866BDB" w:rsidRPr="009E194E">
        <w:rPr>
          <w:rFonts w:ascii="Angsana New" w:hAnsi="Angsana New" w:cs="Angsana New"/>
          <w:sz w:val="32"/>
          <w:szCs w:val="32"/>
          <w:cs/>
        </w:rPr>
        <w:t>ยุร</w:t>
      </w:r>
      <w:proofErr w:type="spellEnd"/>
      <w:r w:rsidR="00866BDB" w:rsidRPr="009E194E">
        <w:rPr>
          <w:rFonts w:ascii="Angsana New" w:hAnsi="Angsana New" w:cs="Angsana New"/>
          <w:sz w:val="32"/>
          <w:szCs w:val="32"/>
          <w:cs/>
        </w:rPr>
        <w:t xml:space="preserve">แพทย์ </w:t>
      </w:r>
      <w:r w:rsidR="006D5C16" w:rsidRPr="009E194E">
        <w:rPr>
          <w:rFonts w:ascii="Angsana New" w:hAnsi="Angsana New" w:cs="Angsana New"/>
          <w:sz w:val="32"/>
          <w:szCs w:val="32"/>
          <w:cs/>
        </w:rPr>
        <w:t>เครื่องมืออุปกรณ์การแพทย์ และเทคโนโลยีที่ล้ำและทันสมัย</w:t>
      </w:r>
    </w:p>
    <w:p w:rsidR="00A823AB" w:rsidRPr="009E194E" w:rsidRDefault="00A823AB">
      <w:pPr>
        <w:rPr>
          <w:rFonts w:ascii="Angsana New" w:hAnsi="Angsana New" w:cs="Angsana New"/>
          <w:sz w:val="32"/>
          <w:szCs w:val="32"/>
        </w:rPr>
      </w:pPr>
      <w:r w:rsidRPr="009E194E">
        <w:rPr>
          <w:rFonts w:ascii="Angsana New" w:hAnsi="Angsana New" w:cs="Angsana New"/>
          <w:sz w:val="32"/>
          <w:szCs w:val="32"/>
          <w:cs/>
        </w:rPr>
        <w:t>วัตถุประสงค์</w:t>
      </w:r>
    </w:p>
    <w:p w:rsidR="00A823AB" w:rsidRPr="009E194E" w:rsidRDefault="00A823AB" w:rsidP="00A823AB">
      <w:pPr>
        <w:pStyle w:val="a3"/>
        <w:numPr>
          <w:ilvl w:val="0"/>
          <w:numId w:val="1"/>
        </w:numPr>
        <w:spacing w:after="0"/>
        <w:ind w:left="317" w:hanging="284"/>
        <w:jc w:val="thaiDistribute"/>
        <w:rPr>
          <w:rFonts w:ascii="Angsana New" w:hAnsi="Angsana New" w:cs="Angsana New"/>
          <w:sz w:val="32"/>
          <w:szCs w:val="32"/>
        </w:rPr>
      </w:pPr>
      <w:r w:rsidRPr="009E194E">
        <w:rPr>
          <w:rFonts w:ascii="Angsana New" w:hAnsi="Angsana New" w:cs="Angsana New"/>
          <w:sz w:val="32"/>
          <w:szCs w:val="32"/>
          <w:cs/>
        </w:rPr>
        <w:t>เพื่อสร้างระบบการจัดการทรัพยากรบุคคลในรูปแบบพี่เลี้ยง</w:t>
      </w:r>
      <w:r w:rsidRPr="009E194E">
        <w:rPr>
          <w:rFonts w:ascii="Angsana New" w:hAnsi="Angsana New" w:cs="Angsana New"/>
          <w:sz w:val="32"/>
          <w:szCs w:val="32"/>
        </w:rPr>
        <w:t xml:space="preserve"> </w:t>
      </w:r>
    </w:p>
    <w:p w:rsidR="00A823AB" w:rsidRPr="009E194E" w:rsidRDefault="00A823AB" w:rsidP="00A823AB">
      <w:pPr>
        <w:pStyle w:val="a3"/>
        <w:numPr>
          <w:ilvl w:val="0"/>
          <w:numId w:val="1"/>
        </w:numPr>
        <w:ind w:left="317" w:hanging="284"/>
        <w:jc w:val="thaiDistribute"/>
        <w:rPr>
          <w:rFonts w:ascii="Angsana New" w:hAnsi="Angsana New" w:cs="Angsana New"/>
          <w:sz w:val="32"/>
          <w:szCs w:val="32"/>
        </w:rPr>
      </w:pPr>
      <w:r w:rsidRPr="009E194E">
        <w:rPr>
          <w:rFonts w:ascii="Angsana New" w:hAnsi="Angsana New" w:cs="Angsana New"/>
          <w:sz w:val="32"/>
          <w:szCs w:val="32"/>
          <w:cs/>
        </w:rPr>
        <w:t>เพื่อเสริมสร้างความเข้มแข็งของระบบการจัดบริการด้านการแพทย์ พยาบาล และ</w:t>
      </w:r>
    </w:p>
    <w:p w:rsidR="00C23324" w:rsidRDefault="00A823AB" w:rsidP="00774D10">
      <w:pPr>
        <w:pStyle w:val="a3"/>
        <w:numPr>
          <w:ilvl w:val="0"/>
          <w:numId w:val="1"/>
        </w:numPr>
        <w:spacing w:line="240" w:lineRule="auto"/>
        <w:ind w:left="33" w:hanging="284"/>
        <w:jc w:val="thaiDistribute"/>
        <w:rPr>
          <w:rFonts w:ascii="Angsana New" w:hAnsi="Angsana New" w:cs="Angsana New" w:hint="cs"/>
          <w:sz w:val="32"/>
          <w:szCs w:val="32"/>
        </w:rPr>
      </w:pPr>
      <w:r w:rsidRPr="00C23324">
        <w:rPr>
          <w:rFonts w:ascii="Angsana New" w:hAnsi="Angsana New" w:cs="Angsana New"/>
          <w:sz w:val="32"/>
          <w:szCs w:val="32"/>
          <w:cs/>
        </w:rPr>
        <w:t>เพื่อรักษามาตรฐานการรักษาโรคไข้เลือดออกของสถานบริการในพ</w:t>
      </w:r>
      <w:r w:rsidR="005E0A5F" w:rsidRPr="00C23324">
        <w:rPr>
          <w:rFonts w:ascii="Angsana New" w:hAnsi="Angsana New" w:cs="Angsana New"/>
          <w:sz w:val="32"/>
          <w:szCs w:val="32"/>
          <w:cs/>
        </w:rPr>
        <w:t xml:space="preserve">ื้นที่โซนตะวันตก </w:t>
      </w:r>
      <w:r w:rsidRPr="00C23324">
        <w:rPr>
          <w:rFonts w:ascii="Angsana New" w:hAnsi="Angsana New" w:cs="Angsana New"/>
          <w:sz w:val="32"/>
          <w:szCs w:val="32"/>
          <w:cs/>
        </w:rPr>
        <w:t xml:space="preserve">ให้มีคุณภาพและไร้รอยต่อ </w:t>
      </w:r>
    </w:p>
    <w:p w:rsidR="00774D10" w:rsidRPr="00C23324" w:rsidRDefault="00124551" w:rsidP="00774D10">
      <w:pPr>
        <w:pStyle w:val="a3"/>
        <w:numPr>
          <w:ilvl w:val="0"/>
          <w:numId w:val="1"/>
        </w:numPr>
        <w:spacing w:line="240" w:lineRule="auto"/>
        <w:ind w:left="33" w:hanging="284"/>
        <w:jc w:val="thaiDistribute"/>
        <w:rPr>
          <w:rFonts w:ascii="Angsana New" w:hAnsi="Angsana New" w:cs="Angsana New"/>
          <w:sz w:val="32"/>
          <w:szCs w:val="32"/>
        </w:rPr>
      </w:pPr>
      <w:r w:rsidRPr="00C23324">
        <w:rPr>
          <w:rFonts w:ascii="Angsana New" w:hAnsi="Angsana New" w:cs="Angsana New"/>
          <w:sz w:val="32"/>
          <w:szCs w:val="32"/>
          <w:cs/>
        </w:rPr>
        <w:t>วิธีดำเนินการ</w:t>
      </w:r>
    </w:p>
    <w:p w:rsidR="00124551" w:rsidRPr="009E194E" w:rsidRDefault="00C528A4" w:rsidP="00774D10">
      <w:pPr>
        <w:spacing w:line="240" w:lineRule="auto"/>
        <w:ind w:left="33"/>
        <w:jc w:val="thaiDistribute"/>
        <w:rPr>
          <w:rFonts w:ascii="Angsana New" w:hAnsi="Angsana New" w:cs="Angsana New"/>
          <w:sz w:val="32"/>
          <w:szCs w:val="32"/>
        </w:rPr>
      </w:pPr>
      <w:r w:rsidRPr="009E194E">
        <w:rPr>
          <w:rFonts w:ascii="Angsana New" w:hAnsi="Angsana New" w:cs="Angsana New"/>
          <w:sz w:val="32"/>
          <w:szCs w:val="32"/>
        </w:rPr>
        <w:t>1.</w:t>
      </w:r>
      <w:r w:rsidRPr="009E194E">
        <w:rPr>
          <w:rFonts w:ascii="Angsana New" w:hAnsi="Angsana New" w:cs="Angsana New"/>
          <w:sz w:val="32"/>
          <w:szCs w:val="32"/>
          <w:cs/>
        </w:rPr>
        <w:t xml:space="preserve">ออกแบบการ </w:t>
      </w:r>
      <w:r w:rsidRPr="009E194E">
        <w:rPr>
          <w:rFonts w:ascii="Angsana New" w:hAnsi="Angsana New" w:cs="Angsana New"/>
          <w:sz w:val="32"/>
          <w:szCs w:val="32"/>
        </w:rPr>
        <w:t xml:space="preserve">Round ward on line </w:t>
      </w:r>
      <w:r w:rsidRPr="009E194E">
        <w:rPr>
          <w:rFonts w:ascii="Angsana New" w:hAnsi="Angsana New" w:cs="Angsana New"/>
          <w:sz w:val="32"/>
          <w:szCs w:val="32"/>
          <w:cs/>
        </w:rPr>
        <w:t xml:space="preserve">ร่วมกันระหว่างแม่ข่าย ลูกข่าย </w:t>
      </w:r>
      <w:r w:rsidR="00970434" w:rsidRPr="009E194E">
        <w:rPr>
          <w:rFonts w:ascii="Angsana New" w:hAnsi="Angsana New" w:cs="Angsana New"/>
          <w:sz w:val="32"/>
          <w:szCs w:val="32"/>
          <w:cs/>
        </w:rPr>
        <w:t xml:space="preserve"> </w:t>
      </w:r>
    </w:p>
    <w:p w:rsidR="00C23324" w:rsidRDefault="00970434" w:rsidP="00774D10">
      <w:pPr>
        <w:spacing w:line="240" w:lineRule="auto"/>
        <w:ind w:left="33"/>
        <w:jc w:val="thaiDistribute"/>
        <w:rPr>
          <w:rFonts w:ascii="Angsana New" w:hAnsi="Angsana New" w:cs="Angsana New" w:hint="cs"/>
          <w:sz w:val="32"/>
          <w:szCs w:val="32"/>
        </w:rPr>
      </w:pPr>
      <w:r w:rsidRPr="009E194E">
        <w:rPr>
          <w:rFonts w:ascii="Angsana New" w:hAnsi="Angsana New" w:cs="Angsana New"/>
          <w:sz w:val="32"/>
          <w:szCs w:val="32"/>
          <w:cs/>
        </w:rPr>
        <w:t>2.</w:t>
      </w:r>
      <w:r w:rsidRPr="009E194E">
        <w:rPr>
          <w:rFonts w:ascii="Angsana New" w:hAnsi="Angsana New" w:cs="Angsana New"/>
          <w:sz w:val="32"/>
          <w:szCs w:val="32"/>
        </w:rPr>
        <w:t xml:space="preserve">Kick round ward online </w:t>
      </w:r>
      <w:r w:rsidRPr="009E194E">
        <w:rPr>
          <w:rFonts w:ascii="Angsana New" w:hAnsi="Angsana New" w:cs="Angsana New"/>
          <w:sz w:val="32"/>
          <w:szCs w:val="32"/>
          <w:cs/>
        </w:rPr>
        <w:t xml:space="preserve">โดยระบบ </w:t>
      </w:r>
      <w:r w:rsidRPr="009E194E">
        <w:rPr>
          <w:rFonts w:ascii="Angsana New" w:hAnsi="Angsana New" w:cs="Angsana New"/>
          <w:sz w:val="32"/>
          <w:szCs w:val="32"/>
        </w:rPr>
        <w:t xml:space="preserve">VDO conference </w:t>
      </w:r>
      <w:r w:rsidRPr="009E194E">
        <w:rPr>
          <w:rFonts w:ascii="Angsana New" w:hAnsi="Angsana New" w:cs="Angsana New"/>
          <w:sz w:val="32"/>
          <w:szCs w:val="32"/>
          <w:cs/>
        </w:rPr>
        <w:t>ร่วมกับเครือข่ายโดยมีผู้เชี่ยวชาญของแม่ข่าย (</w:t>
      </w:r>
      <w:r w:rsidRPr="009E194E">
        <w:rPr>
          <w:rFonts w:ascii="Angsana New" w:hAnsi="Angsana New" w:cs="Angsana New"/>
          <w:sz w:val="32"/>
          <w:szCs w:val="32"/>
        </w:rPr>
        <w:t>Node</w:t>
      </w:r>
      <w:r w:rsidRPr="009E194E">
        <w:rPr>
          <w:rFonts w:ascii="Angsana New" w:hAnsi="Angsana New" w:cs="Angsana New"/>
          <w:sz w:val="32"/>
          <w:szCs w:val="32"/>
          <w:cs/>
        </w:rPr>
        <w:t>)</w:t>
      </w:r>
      <w:r w:rsidR="00C45900" w:rsidRPr="009E194E">
        <w:rPr>
          <w:rFonts w:ascii="Angsana New" w:hAnsi="Angsana New" w:cs="Angsana New"/>
          <w:sz w:val="32"/>
          <w:szCs w:val="32"/>
          <w:cs/>
        </w:rPr>
        <w:t xml:space="preserve"> </w:t>
      </w:r>
      <w:r w:rsidR="00C23324">
        <w:rPr>
          <w:rFonts w:ascii="Angsana New" w:hAnsi="Angsana New" w:cs="Angsana New"/>
          <w:sz w:val="32"/>
          <w:szCs w:val="32"/>
          <w:cs/>
        </w:rPr>
        <w:t>เป็นพี่เลี้ยงในการดูแลรักษา</w:t>
      </w:r>
      <w:r w:rsidRPr="009E194E">
        <w:rPr>
          <w:rFonts w:ascii="Angsana New" w:hAnsi="Angsana New" w:cs="Angsana New"/>
          <w:sz w:val="32"/>
          <w:szCs w:val="32"/>
          <w:cs/>
        </w:rPr>
        <w:t xml:space="preserve">โดยใช้ </w:t>
      </w:r>
      <w:r w:rsidRPr="009E194E">
        <w:rPr>
          <w:rFonts w:ascii="Angsana New" w:hAnsi="Angsana New" w:cs="Angsana New"/>
          <w:sz w:val="32"/>
          <w:szCs w:val="32"/>
        </w:rPr>
        <w:t>Dengue Cu</w:t>
      </w:r>
      <w:r w:rsidR="00332D44" w:rsidRPr="009E194E">
        <w:rPr>
          <w:rFonts w:ascii="Angsana New" w:hAnsi="Angsana New" w:cs="Angsana New"/>
          <w:sz w:val="32"/>
          <w:szCs w:val="32"/>
        </w:rPr>
        <w:t xml:space="preserve">rve </w:t>
      </w:r>
      <w:r w:rsidR="00332D44" w:rsidRPr="009E194E">
        <w:rPr>
          <w:rFonts w:ascii="Angsana New" w:hAnsi="Angsana New" w:cs="Angsana New"/>
          <w:sz w:val="32"/>
          <w:szCs w:val="32"/>
          <w:cs/>
        </w:rPr>
        <w:t xml:space="preserve">(สถาบันสุขภาพเด็กแห่งชาติฯ) </w:t>
      </w:r>
    </w:p>
    <w:p w:rsidR="00C45900" w:rsidRPr="009E194E" w:rsidRDefault="00C45900" w:rsidP="00774D10">
      <w:pPr>
        <w:spacing w:line="240" w:lineRule="auto"/>
        <w:ind w:left="33"/>
        <w:jc w:val="thaiDistribute"/>
        <w:rPr>
          <w:rFonts w:ascii="Angsana New" w:hAnsi="Angsana New" w:cs="Angsana New"/>
          <w:sz w:val="32"/>
          <w:szCs w:val="32"/>
        </w:rPr>
      </w:pPr>
      <w:r w:rsidRPr="009E194E">
        <w:rPr>
          <w:rFonts w:ascii="Angsana New" w:hAnsi="Angsana New" w:cs="Angsana New"/>
          <w:sz w:val="32"/>
          <w:szCs w:val="32"/>
          <w:cs/>
        </w:rPr>
        <w:t xml:space="preserve">3.ออกติดตามนิเทศในรูปแบบ </w:t>
      </w:r>
      <w:r w:rsidRPr="009E194E">
        <w:rPr>
          <w:rFonts w:ascii="Angsana New" w:hAnsi="Angsana New" w:cs="Angsana New"/>
          <w:sz w:val="32"/>
          <w:szCs w:val="32"/>
        </w:rPr>
        <w:t xml:space="preserve">Road Show </w:t>
      </w:r>
      <w:r w:rsidR="00C23324">
        <w:rPr>
          <w:rFonts w:ascii="Angsana New" w:hAnsi="Angsana New" w:cs="Angsana New"/>
          <w:sz w:val="32"/>
          <w:szCs w:val="32"/>
        </w:rPr>
        <w:t xml:space="preserve"> </w:t>
      </w:r>
      <w:r w:rsidR="000638BD" w:rsidRPr="009E194E">
        <w:rPr>
          <w:rFonts w:ascii="Angsana New" w:hAnsi="Angsana New" w:cs="Angsana New"/>
          <w:sz w:val="32"/>
          <w:szCs w:val="32"/>
          <w:cs/>
        </w:rPr>
        <w:t>เพื่อรับฟังปัญหา ร่วมหาแนวทางแก้ไขร่วมกับเครือข่าย</w:t>
      </w:r>
      <w:r w:rsidR="00C23324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0638BD" w:rsidRPr="009E194E">
        <w:rPr>
          <w:rFonts w:ascii="Angsana New" w:hAnsi="Angsana New" w:cs="Angsana New"/>
          <w:sz w:val="32"/>
          <w:szCs w:val="32"/>
          <w:cs/>
        </w:rPr>
        <w:t xml:space="preserve">สรุปรายงานแบบ </w:t>
      </w:r>
      <w:r w:rsidR="000638BD" w:rsidRPr="009E194E">
        <w:rPr>
          <w:rFonts w:ascii="Angsana New" w:hAnsi="Angsana New" w:cs="Angsana New"/>
          <w:sz w:val="32"/>
          <w:szCs w:val="32"/>
        </w:rPr>
        <w:t xml:space="preserve">One page </w:t>
      </w:r>
      <w:r w:rsidR="000638BD" w:rsidRPr="009E194E">
        <w:rPr>
          <w:rFonts w:ascii="Angsana New" w:hAnsi="Angsana New" w:cs="Angsana New"/>
          <w:sz w:val="32"/>
          <w:szCs w:val="32"/>
          <w:cs/>
        </w:rPr>
        <w:t>ให้กับทีม</w:t>
      </w:r>
      <w:proofErr w:type="spellStart"/>
      <w:r w:rsidR="00C23324">
        <w:rPr>
          <w:rFonts w:ascii="Angsana New" w:hAnsi="Angsana New" w:cs="Angsana New" w:hint="cs"/>
          <w:sz w:val="32"/>
          <w:szCs w:val="32"/>
          <w:cs/>
        </w:rPr>
        <w:t>สสจ</w:t>
      </w:r>
      <w:proofErr w:type="spellEnd"/>
      <w:r w:rsidR="00C23324">
        <w:rPr>
          <w:rFonts w:ascii="Angsana New" w:hAnsi="Angsana New" w:cs="Angsana New" w:hint="cs"/>
          <w:sz w:val="32"/>
          <w:szCs w:val="32"/>
          <w:cs/>
        </w:rPr>
        <w:t>.ทราบ</w:t>
      </w:r>
      <w:r w:rsidR="000638BD" w:rsidRPr="009E194E">
        <w:rPr>
          <w:rFonts w:ascii="Angsana New" w:hAnsi="Angsana New" w:cs="Angsana New"/>
          <w:sz w:val="32"/>
          <w:szCs w:val="32"/>
          <w:cs/>
        </w:rPr>
        <w:t xml:space="preserve"> </w:t>
      </w:r>
    </w:p>
    <w:p w:rsidR="00590DF3" w:rsidRPr="009E194E" w:rsidRDefault="00590DF3" w:rsidP="00774D10">
      <w:pPr>
        <w:spacing w:line="240" w:lineRule="auto"/>
        <w:ind w:left="33"/>
        <w:jc w:val="thaiDistribute"/>
        <w:rPr>
          <w:rFonts w:ascii="Angsana New" w:hAnsi="Angsana New" w:cs="Angsana New"/>
          <w:sz w:val="32"/>
          <w:szCs w:val="32"/>
        </w:rPr>
      </w:pPr>
      <w:r w:rsidRPr="009E194E">
        <w:rPr>
          <w:rFonts w:ascii="Angsana New" w:hAnsi="Angsana New" w:cs="Angsana New"/>
          <w:sz w:val="32"/>
          <w:szCs w:val="32"/>
          <w:cs/>
        </w:rPr>
        <w:t>ผลการดำเนินงาน</w:t>
      </w:r>
    </w:p>
    <w:p w:rsidR="00590DF3" w:rsidRPr="009E194E" w:rsidRDefault="00590DF3" w:rsidP="00774D10">
      <w:pPr>
        <w:spacing w:line="240" w:lineRule="auto"/>
        <w:ind w:left="33"/>
        <w:jc w:val="thaiDistribute"/>
        <w:rPr>
          <w:rFonts w:ascii="Angsana New" w:hAnsi="Angsana New" w:cs="Angsana New"/>
          <w:sz w:val="32"/>
          <w:szCs w:val="32"/>
        </w:rPr>
      </w:pPr>
      <w:r w:rsidRPr="009E194E">
        <w:rPr>
          <w:rFonts w:ascii="Angsana New" w:hAnsi="Angsana New" w:cs="Angsana New"/>
          <w:sz w:val="32"/>
          <w:szCs w:val="32"/>
          <w:cs/>
        </w:rPr>
        <w:t xml:space="preserve">1.มีมาตรการ </w:t>
      </w:r>
      <w:r w:rsidRPr="009E194E">
        <w:rPr>
          <w:rFonts w:ascii="Angsana New" w:hAnsi="Angsana New" w:cs="Angsana New"/>
          <w:sz w:val="32"/>
          <w:szCs w:val="32"/>
        </w:rPr>
        <w:t xml:space="preserve">Prevention , Detection </w:t>
      </w:r>
      <w:r w:rsidRPr="009E194E">
        <w:rPr>
          <w:rFonts w:ascii="Angsana New" w:hAnsi="Angsana New" w:cs="Angsana New"/>
          <w:sz w:val="32"/>
          <w:szCs w:val="32"/>
          <w:cs/>
        </w:rPr>
        <w:t>ร่วมกับเครือข่าย และชุมชน</w:t>
      </w:r>
    </w:p>
    <w:p w:rsidR="00A02B46" w:rsidRPr="009E194E" w:rsidRDefault="00A02B46" w:rsidP="00774D10">
      <w:pPr>
        <w:spacing w:line="240" w:lineRule="auto"/>
        <w:ind w:left="33"/>
        <w:jc w:val="thaiDistribute"/>
        <w:rPr>
          <w:rFonts w:ascii="Angsana New" w:hAnsi="Angsana New" w:cs="Angsana New"/>
          <w:sz w:val="32"/>
          <w:szCs w:val="32"/>
        </w:rPr>
      </w:pPr>
      <w:r w:rsidRPr="009E194E">
        <w:rPr>
          <w:rFonts w:ascii="Angsana New" w:hAnsi="Angsana New" w:cs="Angsana New"/>
          <w:sz w:val="32"/>
          <w:szCs w:val="32"/>
          <w:cs/>
        </w:rPr>
        <w:t>2.มีการแลกเปลี่ยนเรียนรู้ใช้เทคโนโลยี ทรัพยากรที่มีอยู่ให้เกิดคุณค่าและประโยชน์สูงสุดต่อผู้รับบริการ</w:t>
      </w:r>
    </w:p>
    <w:p w:rsidR="00A02B46" w:rsidRPr="009E194E" w:rsidRDefault="00A02B46" w:rsidP="00FA6A29">
      <w:pPr>
        <w:spacing w:line="240" w:lineRule="auto"/>
        <w:jc w:val="thaiDistribute"/>
        <w:rPr>
          <w:rFonts w:ascii="Angsana New" w:hAnsi="Angsana New" w:cs="Angsana New"/>
          <w:sz w:val="32"/>
          <w:szCs w:val="32"/>
        </w:rPr>
      </w:pPr>
      <w:bookmarkStart w:id="0" w:name="_GoBack"/>
      <w:bookmarkEnd w:id="0"/>
      <w:r w:rsidRPr="009E194E">
        <w:rPr>
          <w:rFonts w:ascii="Angsana New" w:hAnsi="Angsana New" w:cs="Angsana New"/>
          <w:sz w:val="32"/>
          <w:szCs w:val="32"/>
          <w:cs/>
        </w:rPr>
        <w:t>ตาราง</w:t>
      </w:r>
      <w:r w:rsidR="00FA6A29" w:rsidRPr="009E194E">
        <w:rPr>
          <w:rFonts w:ascii="Angsana New" w:hAnsi="Angsana New" w:cs="Angsana New"/>
          <w:sz w:val="32"/>
          <w:szCs w:val="32"/>
          <w:cs/>
        </w:rPr>
        <w:t>แสดง</w:t>
      </w:r>
      <w:r w:rsidRPr="009E194E">
        <w:rPr>
          <w:rFonts w:ascii="Angsana New" w:hAnsi="Angsana New" w:cs="Angsana New"/>
          <w:sz w:val="32"/>
          <w:szCs w:val="32"/>
          <w:cs/>
        </w:rPr>
        <w:t>ดัชนีตัวชี้วัด</w:t>
      </w:r>
    </w:p>
    <w:tbl>
      <w:tblPr>
        <w:tblStyle w:val="1"/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514"/>
        <w:gridCol w:w="708"/>
        <w:gridCol w:w="709"/>
        <w:gridCol w:w="709"/>
        <w:gridCol w:w="709"/>
        <w:gridCol w:w="708"/>
      </w:tblGrid>
      <w:tr w:rsidR="00AC5B2E" w:rsidRPr="00076E70" w:rsidTr="009E194E">
        <w:trPr>
          <w:trHeight w:val="360"/>
        </w:trPr>
        <w:tc>
          <w:tcPr>
            <w:tcW w:w="7514" w:type="dxa"/>
            <w:vMerge w:val="restart"/>
          </w:tcPr>
          <w:p w:rsidR="00AC5B2E" w:rsidRPr="009E194E" w:rsidRDefault="00AC5B2E" w:rsidP="009E194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E194E">
              <w:rPr>
                <w:rFonts w:ascii="Angsana New" w:hAnsi="Angsana New" w:cs="Angsana New"/>
                <w:sz w:val="32"/>
                <w:szCs w:val="32"/>
                <w:cs/>
              </w:rPr>
              <w:t xml:space="preserve">ดัชนีตัวชี้วัด ( </w:t>
            </w:r>
            <w:r w:rsidRPr="009E194E">
              <w:rPr>
                <w:rFonts w:ascii="Angsana New" w:hAnsi="Angsana New" w:cs="Angsana New"/>
                <w:sz w:val="32"/>
                <w:szCs w:val="32"/>
              </w:rPr>
              <w:t>KPI )</w:t>
            </w:r>
          </w:p>
        </w:tc>
        <w:tc>
          <w:tcPr>
            <w:tcW w:w="3543" w:type="dxa"/>
            <w:gridSpan w:val="5"/>
            <w:tcBorders>
              <w:bottom w:val="single" w:sz="4" w:space="0" w:color="auto"/>
            </w:tcBorders>
          </w:tcPr>
          <w:p w:rsidR="00AC5B2E" w:rsidRDefault="00AC5B2E" w:rsidP="00CD6F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</w:p>
        </w:tc>
      </w:tr>
      <w:tr w:rsidR="00AC5B2E" w:rsidTr="009E194E">
        <w:trPr>
          <w:trHeight w:val="360"/>
        </w:trPr>
        <w:tc>
          <w:tcPr>
            <w:tcW w:w="7514" w:type="dxa"/>
            <w:vMerge/>
          </w:tcPr>
          <w:p w:rsidR="00AC5B2E" w:rsidRPr="009E194E" w:rsidRDefault="00AC5B2E" w:rsidP="009E194E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C5B2E" w:rsidRPr="00076E70" w:rsidRDefault="00AC5B2E" w:rsidP="00CD6F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AC5B2E" w:rsidRDefault="00AC5B2E" w:rsidP="00CD6F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ก.ค.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AC5B2E" w:rsidRDefault="00220BB8" w:rsidP="00CD6F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ส.ค.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B2E" w:rsidRDefault="00AC5B2E" w:rsidP="00220BB8">
            <w:pPr>
              <w:ind w:left="-108" w:firstLine="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B2E" w:rsidRDefault="00220BB8" w:rsidP="00CD6F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ต.ค.</w:t>
            </w:r>
          </w:p>
        </w:tc>
      </w:tr>
      <w:tr w:rsidR="00AC5B2E" w:rsidTr="009E194E">
        <w:trPr>
          <w:trHeight w:val="360"/>
        </w:trPr>
        <w:tc>
          <w:tcPr>
            <w:tcW w:w="7514" w:type="dxa"/>
          </w:tcPr>
          <w:p w:rsidR="00AC5B2E" w:rsidRPr="009E194E" w:rsidRDefault="00AC5B2E" w:rsidP="009E194E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E194E">
              <w:rPr>
                <w:rFonts w:ascii="Angsana New" w:hAnsi="Angsana New" w:cs="Angsana New"/>
                <w:sz w:val="32"/>
                <w:szCs w:val="32"/>
                <w:cs/>
              </w:rPr>
              <w:t>1.ผู้ป่วยไข้เลือดออกเสียชีวิตในโรงพยาบาล 0 ราย</w:t>
            </w:r>
          </w:p>
        </w:tc>
        <w:tc>
          <w:tcPr>
            <w:tcW w:w="708" w:type="dxa"/>
          </w:tcPr>
          <w:p w:rsidR="00AC5B2E" w:rsidRPr="00AC5B2E" w:rsidRDefault="00AC5B2E" w:rsidP="00220B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C5B2E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AC5B2E" w:rsidRPr="00AC5B2E" w:rsidRDefault="00AC5B2E" w:rsidP="00220B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C5B2E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AC5B2E" w:rsidRPr="00AC5B2E" w:rsidRDefault="00AC5B2E" w:rsidP="00220B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C5B2E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B2E" w:rsidRPr="00AC5B2E" w:rsidRDefault="00AC5B2E" w:rsidP="00220B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C5B2E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B2E" w:rsidRPr="00AC5B2E" w:rsidRDefault="00AC5B2E" w:rsidP="00220B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</w:tr>
      <w:tr w:rsidR="00AC5B2E" w:rsidTr="009E194E">
        <w:trPr>
          <w:trHeight w:val="360"/>
        </w:trPr>
        <w:tc>
          <w:tcPr>
            <w:tcW w:w="7514" w:type="dxa"/>
          </w:tcPr>
          <w:p w:rsidR="00AC5B2E" w:rsidRPr="009E194E" w:rsidRDefault="00AC5B2E" w:rsidP="009E194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E194E">
              <w:rPr>
                <w:rFonts w:ascii="Angsana New" w:hAnsi="Angsana New" w:cs="Angsana New"/>
                <w:sz w:val="32"/>
                <w:szCs w:val="32"/>
                <w:cs/>
              </w:rPr>
              <w:t>2.ร้อยละรพ.เข้าร่วมโครงการ</w:t>
            </w:r>
            <w:r w:rsidRPr="009E194E">
              <w:rPr>
                <w:rFonts w:ascii="Angsana New" w:hAnsi="Angsana New" w:cs="Angsana New"/>
                <w:sz w:val="32"/>
                <w:szCs w:val="32"/>
              </w:rPr>
              <w:t xml:space="preserve"> VDO conference round ward on line </w:t>
            </w:r>
            <w:r w:rsidRPr="009E194E">
              <w:rPr>
                <w:rFonts w:ascii="Times New Roman" w:hAnsi="Times New Roman" w:cs="Times New Roman"/>
                <w:sz w:val="32"/>
                <w:szCs w:val="32"/>
              </w:rPr>
              <w:t>≥</w:t>
            </w:r>
            <w:r w:rsidRPr="009E194E">
              <w:rPr>
                <w:rFonts w:ascii="Angsana New" w:hAnsi="Angsana New" w:cs="Angsana New"/>
                <w:sz w:val="32"/>
                <w:szCs w:val="32"/>
              </w:rPr>
              <w:t xml:space="preserve"> 85%</w:t>
            </w:r>
          </w:p>
        </w:tc>
        <w:tc>
          <w:tcPr>
            <w:tcW w:w="708" w:type="dxa"/>
          </w:tcPr>
          <w:p w:rsidR="00AC5B2E" w:rsidRPr="00AC5B2E" w:rsidRDefault="00AC5B2E" w:rsidP="00220B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C5B2E">
              <w:rPr>
                <w:rFonts w:ascii="TH SarabunPSK" w:hAnsi="TH SarabunPSK" w:cs="TH SarabunPSK" w:hint="cs"/>
                <w:sz w:val="28"/>
                <w:cs/>
              </w:rPr>
              <w:t>71.42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AC5B2E" w:rsidRPr="00AC5B2E" w:rsidRDefault="00AC5B2E" w:rsidP="00220B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85.71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AC5B2E" w:rsidRPr="00AC5B2E" w:rsidRDefault="00AC5B2E" w:rsidP="00220B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B2E" w:rsidRPr="00AC5B2E" w:rsidRDefault="00AC5B2E" w:rsidP="00220B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B2E" w:rsidRDefault="00AC5B2E" w:rsidP="00220B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  <w:tr w:rsidR="00AC5B2E" w:rsidTr="009E194E">
        <w:trPr>
          <w:trHeight w:val="360"/>
        </w:trPr>
        <w:tc>
          <w:tcPr>
            <w:tcW w:w="7514" w:type="dxa"/>
          </w:tcPr>
          <w:p w:rsidR="00AC5B2E" w:rsidRPr="009E194E" w:rsidRDefault="00AC5B2E" w:rsidP="009E194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E194E">
              <w:rPr>
                <w:rFonts w:ascii="Angsana New" w:hAnsi="Angsana New" w:cs="Angsana New"/>
                <w:sz w:val="32"/>
                <w:szCs w:val="32"/>
              </w:rPr>
              <w:lastRenderedPageBreak/>
              <w:t>3.</w:t>
            </w:r>
            <w:r w:rsidRPr="009E194E">
              <w:rPr>
                <w:rFonts w:ascii="Angsana New" w:hAnsi="Angsana New" w:cs="Angsana New"/>
                <w:sz w:val="32"/>
                <w:szCs w:val="32"/>
                <w:cs/>
              </w:rPr>
              <w:t>ร้อยละการใช้</w:t>
            </w:r>
            <w:r w:rsidRPr="009E194E">
              <w:rPr>
                <w:rFonts w:ascii="Angsana New" w:hAnsi="Angsana New" w:cs="Angsana New"/>
                <w:sz w:val="32"/>
                <w:szCs w:val="32"/>
              </w:rPr>
              <w:t xml:space="preserve"> Dengue Curve </w:t>
            </w:r>
            <w:r w:rsidRPr="009E194E">
              <w:rPr>
                <w:rFonts w:ascii="Angsana New" w:hAnsi="Angsana New" w:cs="Angsana New"/>
                <w:sz w:val="32"/>
                <w:szCs w:val="32"/>
                <w:cs/>
              </w:rPr>
              <w:t xml:space="preserve">ดูแลผู้ป่วยไข้เลือดออกร่วมกันของทีมเครือข่าย </w:t>
            </w:r>
            <w:r w:rsidRPr="009E194E">
              <w:rPr>
                <w:rFonts w:ascii="Times New Roman" w:hAnsi="Times New Roman" w:cs="Times New Roman"/>
                <w:sz w:val="32"/>
                <w:szCs w:val="32"/>
              </w:rPr>
              <w:t>≥</w:t>
            </w:r>
            <w:r w:rsidRPr="009E194E">
              <w:rPr>
                <w:rFonts w:ascii="Angsana New" w:hAnsi="Angsana New" w:cs="Angsana New"/>
                <w:sz w:val="32"/>
                <w:szCs w:val="32"/>
              </w:rPr>
              <w:t xml:space="preserve"> 85%</w:t>
            </w:r>
          </w:p>
        </w:tc>
        <w:tc>
          <w:tcPr>
            <w:tcW w:w="708" w:type="dxa"/>
          </w:tcPr>
          <w:p w:rsidR="00AC5B2E" w:rsidRPr="00AC5B2E" w:rsidRDefault="00AC5B2E" w:rsidP="00220B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C5B2E">
              <w:rPr>
                <w:rFonts w:ascii="TH SarabunPSK" w:hAnsi="TH SarabunPSK" w:cs="TH SarabunPSK" w:hint="cs"/>
                <w:sz w:val="28"/>
                <w:cs/>
              </w:rPr>
              <w:t>76.80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AC5B2E" w:rsidRPr="00AC5B2E" w:rsidRDefault="00AC5B2E" w:rsidP="00220B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C5B2E">
              <w:rPr>
                <w:rFonts w:ascii="TH SarabunPSK" w:hAnsi="TH SarabunPSK" w:cs="TH SarabunPSK" w:hint="cs"/>
                <w:sz w:val="28"/>
                <w:cs/>
              </w:rPr>
              <w:t>90.32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AC5B2E" w:rsidRPr="00AC5B2E" w:rsidRDefault="00AC5B2E" w:rsidP="00220B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C5B2E"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B2E" w:rsidRPr="00AC5B2E" w:rsidRDefault="00AC5B2E" w:rsidP="00220B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C5B2E"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B2E" w:rsidRPr="00AC5B2E" w:rsidRDefault="00AC5B2E" w:rsidP="00220B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C5B2E"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  <w:tr w:rsidR="00AC5B2E" w:rsidRPr="00C069DD" w:rsidTr="009E194E">
        <w:tc>
          <w:tcPr>
            <w:tcW w:w="7514" w:type="dxa"/>
          </w:tcPr>
          <w:p w:rsidR="00AC5B2E" w:rsidRPr="009E194E" w:rsidRDefault="00AC5B2E" w:rsidP="009E194E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E194E">
              <w:rPr>
                <w:rFonts w:ascii="Angsana New" w:hAnsi="Angsana New" w:cs="Angsana New"/>
                <w:sz w:val="32"/>
                <w:szCs w:val="32"/>
              </w:rPr>
              <w:t>4.</w:t>
            </w:r>
            <w:r w:rsidRPr="009E194E">
              <w:rPr>
                <w:rFonts w:ascii="Angsana New" w:hAnsi="Angsana New" w:cs="Angsana New"/>
                <w:sz w:val="32"/>
                <w:szCs w:val="32"/>
                <w:cs/>
              </w:rPr>
              <w:t>ร้อยละการส่งต่อผู้ป่วยจาก รพ. (</w:t>
            </w:r>
            <w:r w:rsidRPr="009E194E">
              <w:rPr>
                <w:rFonts w:ascii="Angsana New" w:hAnsi="Angsana New" w:cs="Angsana New"/>
                <w:sz w:val="32"/>
                <w:szCs w:val="32"/>
              </w:rPr>
              <w:t>Node</w:t>
            </w:r>
            <w:r w:rsidRPr="009E194E">
              <w:rPr>
                <w:rFonts w:ascii="Angsana New" w:hAnsi="Angsana New" w:cs="Angsana New"/>
                <w:sz w:val="32"/>
                <w:szCs w:val="32"/>
                <w:cs/>
              </w:rPr>
              <w:t xml:space="preserve">) ไป รพ.ศักยภาพที่สูงกว่าลดลง </w:t>
            </w:r>
            <w:r w:rsidRPr="009E194E">
              <w:rPr>
                <w:rFonts w:ascii="Times New Roman" w:hAnsi="Times New Roman" w:cs="Times New Roman" w:hint="cs"/>
                <w:sz w:val="32"/>
                <w:szCs w:val="32"/>
                <w:cs/>
              </w:rPr>
              <w:t>≤</w:t>
            </w:r>
            <w:r w:rsidRPr="009E194E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Pr="009E194E">
              <w:rPr>
                <w:rFonts w:ascii="Angsana New" w:hAnsi="Angsana New" w:cs="Angsana New"/>
                <w:sz w:val="32"/>
                <w:szCs w:val="32"/>
              </w:rPr>
              <w:t>5%</w:t>
            </w:r>
          </w:p>
        </w:tc>
        <w:tc>
          <w:tcPr>
            <w:tcW w:w="708" w:type="dxa"/>
          </w:tcPr>
          <w:p w:rsidR="00AC5B2E" w:rsidRPr="00AC5B2E" w:rsidRDefault="00220BB8" w:rsidP="00220BB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AC5B2E" w:rsidRPr="00AC5B2E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C5B2E" w:rsidRPr="00AC5B2E" w:rsidRDefault="00AC5B2E" w:rsidP="00220B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C5B2E">
              <w:rPr>
                <w:rFonts w:ascii="TH SarabunPSK" w:hAnsi="TH SarabunPSK" w:cs="TH SarabunPSK" w:hint="cs"/>
                <w:sz w:val="28"/>
                <w:cs/>
              </w:rPr>
              <w:t>1.07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C5B2E" w:rsidRPr="00AC5B2E" w:rsidRDefault="00AC5B2E" w:rsidP="00220B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B2E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C5B2E" w:rsidRPr="00AC5B2E" w:rsidRDefault="00AC5B2E" w:rsidP="00220B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B2E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C5B2E" w:rsidRPr="00AC5B2E" w:rsidRDefault="00AC5B2E" w:rsidP="00220B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B2E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</w:tr>
      <w:tr w:rsidR="000E012F" w:rsidRPr="00C069DD" w:rsidTr="009E194E">
        <w:tc>
          <w:tcPr>
            <w:tcW w:w="7514" w:type="dxa"/>
          </w:tcPr>
          <w:p w:rsidR="000E012F" w:rsidRPr="00F761D5" w:rsidRDefault="000E012F" w:rsidP="009E194E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5.</w:t>
            </w:r>
            <w:r w:rsidR="00BB06A4"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ร้อยละผู้ป่วย</w:t>
            </w:r>
            <w:r w:rsidR="004D687C">
              <w:rPr>
                <w:rFonts w:ascii="Angsana New" w:hAnsi="Angsana New" w:cs="Angsana New" w:hint="cs"/>
                <w:sz w:val="32"/>
                <w:szCs w:val="32"/>
                <w:cs/>
              </w:rPr>
              <w:t>ไข้เลือดออกมีภาวะน้ำเกิน (</w:t>
            </w:r>
            <w:r w:rsidR="004D687C">
              <w:rPr>
                <w:rFonts w:ascii="Angsana New" w:hAnsi="Angsana New" w:cs="Angsana New"/>
                <w:sz w:val="32"/>
                <w:szCs w:val="32"/>
              </w:rPr>
              <w:t>Fluid over load</w:t>
            </w:r>
            <w:r w:rsidR="004D687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) </w:t>
            </w:r>
            <w:r w:rsidR="00F761D5" w:rsidRPr="009E194E">
              <w:rPr>
                <w:rFonts w:ascii="Times New Roman" w:hAnsi="Times New Roman" w:cs="Times New Roman" w:hint="cs"/>
                <w:sz w:val="32"/>
                <w:szCs w:val="32"/>
                <w:cs/>
              </w:rPr>
              <w:t>≤</w:t>
            </w:r>
            <w:r w:rsidR="00F761D5" w:rsidRPr="009E194E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="00F761D5">
              <w:rPr>
                <w:rFonts w:ascii="Angsana New" w:hAnsi="Angsana New" w:cs="Angsana New"/>
                <w:sz w:val="32"/>
                <w:szCs w:val="32"/>
              </w:rPr>
              <w:t>2</w:t>
            </w:r>
            <w:r w:rsidR="00F761D5" w:rsidRPr="009E194E">
              <w:rPr>
                <w:rFonts w:ascii="Angsana New" w:hAnsi="Angsana New" w:cs="Angsana New"/>
                <w:sz w:val="32"/>
                <w:szCs w:val="32"/>
              </w:rPr>
              <w:t>%</w:t>
            </w:r>
          </w:p>
        </w:tc>
        <w:tc>
          <w:tcPr>
            <w:tcW w:w="708" w:type="dxa"/>
          </w:tcPr>
          <w:p w:rsidR="000E012F" w:rsidRDefault="00F761D5" w:rsidP="00220BB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3.77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E012F" w:rsidRPr="00AC5B2E" w:rsidRDefault="00F761D5" w:rsidP="00220B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4.30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E012F" w:rsidRPr="00AC5B2E" w:rsidRDefault="00B47F63" w:rsidP="00220B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1.63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E012F" w:rsidRPr="00AC5B2E" w:rsidRDefault="00B47F63" w:rsidP="00220B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E012F" w:rsidRPr="00AC5B2E" w:rsidRDefault="00B47F63" w:rsidP="00220B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</w:tr>
      <w:tr w:rsidR="000E012F" w:rsidRPr="00C069DD" w:rsidTr="009E194E">
        <w:tc>
          <w:tcPr>
            <w:tcW w:w="7514" w:type="dxa"/>
          </w:tcPr>
          <w:p w:rsidR="000E012F" w:rsidRPr="002407C9" w:rsidRDefault="000E012F" w:rsidP="009E194E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6.</w:t>
            </w:r>
            <w:r w:rsidR="002407C9"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</w:t>
            </w:r>
            <w:r w:rsidR="004D687C">
              <w:rPr>
                <w:rFonts w:ascii="Angsana New" w:hAnsi="Angsana New" w:cs="Angsana New" w:hint="cs"/>
                <w:sz w:val="32"/>
                <w:szCs w:val="32"/>
                <w:cs/>
              </w:rPr>
              <w:t>วันนอน</w:t>
            </w:r>
            <w:r w:rsidR="00F761D5">
              <w:rPr>
                <w:rFonts w:ascii="Angsana New" w:hAnsi="Angsana New" w:cs="Angsana New" w:hint="cs"/>
                <w:sz w:val="32"/>
                <w:szCs w:val="32"/>
                <w:cs/>
              </w:rPr>
              <w:t>เฉลี่ย</w:t>
            </w:r>
            <w:r w:rsidR="004D687C">
              <w:rPr>
                <w:rFonts w:ascii="Angsana New" w:hAnsi="Angsana New" w:cs="Angsana New" w:hint="cs"/>
                <w:sz w:val="32"/>
                <w:szCs w:val="32"/>
                <w:cs/>
              </w:rPr>
              <w:t>ผู้ป่วยไข้เลือดออกลดลง</w:t>
            </w:r>
            <w:r w:rsidR="002407C9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2407C9" w:rsidRPr="009E194E">
              <w:rPr>
                <w:rFonts w:ascii="Times New Roman" w:hAnsi="Times New Roman" w:cs="Times New Roman" w:hint="cs"/>
                <w:sz w:val="32"/>
                <w:szCs w:val="32"/>
                <w:cs/>
              </w:rPr>
              <w:t>≤</w:t>
            </w:r>
            <w:r w:rsidR="002407C9" w:rsidRPr="009E194E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="002407C9" w:rsidRPr="009E194E">
              <w:rPr>
                <w:rFonts w:ascii="Angsana New" w:hAnsi="Angsana New" w:cs="Angsana New"/>
                <w:sz w:val="32"/>
                <w:szCs w:val="32"/>
              </w:rPr>
              <w:t>5%</w:t>
            </w:r>
          </w:p>
        </w:tc>
        <w:tc>
          <w:tcPr>
            <w:tcW w:w="708" w:type="dxa"/>
          </w:tcPr>
          <w:p w:rsidR="000E012F" w:rsidRDefault="00B762E8" w:rsidP="00220BB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3.98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E012F" w:rsidRPr="00AC5B2E" w:rsidRDefault="002407C9" w:rsidP="00220B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4.20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E012F" w:rsidRPr="00AC5B2E" w:rsidRDefault="002407C9" w:rsidP="00220B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2.68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E012F" w:rsidRPr="00AC5B2E" w:rsidRDefault="00B762E8" w:rsidP="00220B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3.40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E012F" w:rsidRPr="00AC5B2E" w:rsidRDefault="00B762E8" w:rsidP="00220B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2.65</w:t>
            </w:r>
          </w:p>
        </w:tc>
      </w:tr>
    </w:tbl>
    <w:p w:rsidR="00AC5B2E" w:rsidRDefault="00AC5B2E" w:rsidP="00091F25">
      <w:pPr>
        <w:spacing w:line="240" w:lineRule="auto"/>
        <w:rPr>
          <w:rFonts w:ascii="Angsana New" w:hAnsi="Angsana New" w:cs="Angsana New"/>
          <w:sz w:val="32"/>
          <w:szCs w:val="32"/>
        </w:rPr>
      </w:pPr>
    </w:p>
    <w:p w:rsidR="00091F25" w:rsidRDefault="00091F25" w:rsidP="00091F25">
      <w:pPr>
        <w:spacing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ข้อเสนอแนะ</w:t>
      </w:r>
    </w:p>
    <w:p w:rsidR="00091F25" w:rsidRDefault="00091F25" w:rsidP="00091F25">
      <w:pPr>
        <w:spacing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1.มีข้อจำกัดไม่สามารถทำ</w:t>
      </w:r>
      <w:r w:rsidRPr="00091F25">
        <w:rPr>
          <w:rFonts w:ascii="Angsana New" w:hAnsi="Angsana New" w:cs="Angsana New"/>
          <w:sz w:val="32"/>
          <w:szCs w:val="32"/>
        </w:rPr>
        <w:t xml:space="preserve"> </w:t>
      </w:r>
      <w:r w:rsidRPr="009E194E">
        <w:rPr>
          <w:rFonts w:ascii="Angsana New" w:hAnsi="Angsana New" w:cs="Angsana New"/>
          <w:sz w:val="32"/>
          <w:szCs w:val="32"/>
        </w:rPr>
        <w:t>VDO conference round ward on line</w:t>
      </w:r>
      <w:r>
        <w:rPr>
          <w:rFonts w:ascii="Angsana New" w:hAnsi="Angsana New" w:cs="Angsana New" w:hint="cs"/>
          <w:sz w:val="32"/>
          <w:szCs w:val="32"/>
          <w:cs/>
        </w:rPr>
        <w:t xml:space="preserve"> ไข้เลือดออกได้ทุกวัน</w:t>
      </w:r>
    </w:p>
    <w:p w:rsidR="00091F25" w:rsidRDefault="00091F25" w:rsidP="00091F25">
      <w:pPr>
        <w:spacing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2.ถ้าอนาคตมีการใช้ </w:t>
      </w:r>
      <w:r>
        <w:rPr>
          <w:rFonts w:ascii="Angsana New" w:hAnsi="Angsana New" w:cs="Angsana New"/>
          <w:sz w:val="32"/>
          <w:szCs w:val="32"/>
        </w:rPr>
        <w:t xml:space="preserve">Web Ex </w:t>
      </w:r>
      <w:r>
        <w:rPr>
          <w:rFonts w:ascii="Angsana New" w:hAnsi="Angsana New" w:cs="Angsana New" w:hint="cs"/>
          <w:sz w:val="32"/>
          <w:szCs w:val="32"/>
          <w:cs/>
        </w:rPr>
        <w:t xml:space="preserve">แทน </w:t>
      </w:r>
      <w:r>
        <w:rPr>
          <w:rFonts w:ascii="Angsana New" w:hAnsi="Angsana New" w:cs="Angsana New"/>
          <w:sz w:val="32"/>
          <w:szCs w:val="32"/>
        </w:rPr>
        <w:t xml:space="preserve">Web Ricoh </w:t>
      </w:r>
      <w:r>
        <w:rPr>
          <w:rFonts w:ascii="Angsana New" w:hAnsi="Angsana New" w:cs="Angsana New" w:hint="cs"/>
          <w:sz w:val="32"/>
          <w:szCs w:val="32"/>
          <w:cs/>
        </w:rPr>
        <w:t>อาจมีค่าใช้จ่าย</w:t>
      </w:r>
    </w:p>
    <w:p w:rsidR="00091F25" w:rsidRPr="00091F25" w:rsidRDefault="00091F25" w:rsidP="00091F25">
      <w:pPr>
        <w:spacing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3.</w:t>
      </w:r>
      <w:r w:rsidR="00995BE1">
        <w:rPr>
          <w:rFonts w:ascii="Angsana New" w:hAnsi="Angsana New" w:cs="Angsana New" w:hint="cs"/>
          <w:sz w:val="32"/>
          <w:szCs w:val="32"/>
          <w:cs/>
        </w:rPr>
        <w:t>แนวทางการดูแลไข้เลือดออกของโรงพยาบาลที่มีศั</w:t>
      </w:r>
      <w:r w:rsidR="005D5CF5">
        <w:rPr>
          <w:rFonts w:ascii="Angsana New" w:hAnsi="Angsana New" w:cs="Angsana New" w:hint="cs"/>
          <w:sz w:val="32"/>
          <w:szCs w:val="32"/>
          <w:cs/>
        </w:rPr>
        <w:t>กยภาพ</w:t>
      </w:r>
      <w:r w:rsidR="00995BE1">
        <w:rPr>
          <w:rFonts w:ascii="Angsana New" w:hAnsi="Angsana New" w:cs="Angsana New" w:hint="cs"/>
          <w:sz w:val="32"/>
          <w:szCs w:val="32"/>
          <w:cs/>
        </w:rPr>
        <w:t>สูงกว่า</w:t>
      </w:r>
      <w:r w:rsidR="005D5CF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995BE1">
        <w:rPr>
          <w:rFonts w:ascii="Angsana New" w:hAnsi="Angsana New" w:cs="Angsana New" w:hint="cs"/>
          <w:sz w:val="32"/>
          <w:szCs w:val="32"/>
          <w:cs/>
        </w:rPr>
        <w:t>ยังไม่เป็นไปตามทิศทางเดียวกันทำให</w:t>
      </w:r>
      <w:r w:rsidR="005D5CF5">
        <w:rPr>
          <w:rFonts w:ascii="Angsana New" w:hAnsi="Angsana New" w:cs="Angsana New" w:hint="cs"/>
          <w:sz w:val="32"/>
          <w:szCs w:val="32"/>
          <w:cs/>
        </w:rPr>
        <w:t>้เกิดความสับสนกังวลใจถ้าจะต้องมี</w:t>
      </w:r>
      <w:r w:rsidR="00995BE1">
        <w:rPr>
          <w:rFonts w:ascii="Angsana New" w:hAnsi="Angsana New" w:cs="Angsana New" w:hint="cs"/>
          <w:sz w:val="32"/>
          <w:szCs w:val="32"/>
          <w:cs/>
        </w:rPr>
        <w:t xml:space="preserve">การส่งต่อ </w:t>
      </w:r>
    </w:p>
    <w:p w:rsidR="00124551" w:rsidRPr="00774D10" w:rsidRDefault="00124551" w:rsidP="00774D10">
      <w:pPr>
        <w:spacing w:line="240" w:lineRule="auto"/>
        <w:ind w:left="33"/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</w:rPr>
        <w:t xml:space="preserve"> </w:t>
      </w:r>
    </w:p>
    <w:p w:rsidR="00774D10" w:rsidRPr="00A823AB" w:rsidRDefault="00774D10" w:rsidP="00774D10">
      <w:pPr>
        <w:pStyle w:val="a3"/>
        <w:spacing w:line="240" w:lineRule="auto"/>
        <w:ind w:left="317"/>
        <w:jc w:val="thaiDistribute"/>
        <w:rPr>
          <w:rFonts w:ascii="Angsana New" w:hAnsi="Angsana New" w:cs="Angsana New"/>
          <w:sz w:val="32"/>
          <w:szCs w:val="32"/>
        </w:rPr>
      </w:pPr>
    </w:p>
    <w:p w:rsidR="00A823AB" w:rsidRDefault="00A823AB">
      <w:pPr>
        <w:rPr>
          <w:rFonts w:ascii="Angsana New" w:hAnsi="Angsana New" w:cs="Angsana New"/>
          <w:sz w:val="32"/>
          <w:szCs w:val="32"/>
        </w:rPr>
      </w:pPr>
    </w:p>
    <w:p w:rsidR="00575903" w:rsidRDefault="00575903">
      <w:pPr>
        <w:rPr>
          <w:rFonts w:ascii="Angsana New" w:hAnsi="Angsana New" w:cs="Angsana New"/>
          <w:sz w:val="32"/>
          <w:szCs w:val="32"/>
        </w:rPr>
      </w:pPr>
    </w:p>
    <w:p w:rsidR="00575903" w:rsidRDefault="00575903">
      <w:pPr>
        <w:rPr>
          <w:rFonts w:ascii="Angsana New" w:hAnsi="Angsana New" w:cs="Angsana New"/>
          <w:sz w:val="32"/>
          <w:szCs w:val="32"/>
        </w:rPr>
      </w:pPr>
    </w:p>
    <w:p w:rsidR="00575903" w:rsidRDefault="00575903">
      <w:pPr>
        <w:rPr>
          <w:rFonts w:ascii="Angsana New" w:hAnsi="Angsana New" w:cs="Angsana New"/>
          <w:sz w:val="32"/>
          <w:szCs w:val="32"/>
        </w:rPr>
      </w:pPr>
    </w:p>
    <w:p w:rsidR="00575903" w:rsidRDefault="00575903">
      <w:pPr>
        <w:rPr>
          <w:rFonts w:ascii="Angsana New" w:hAnsi="Angsana New" w:cs="Angsana New"/>
          <w:sz w:val="32"/>
          <w:szCs w:val="32"/>
        </w:rPr>
      </w:pPr>
    </w:p>
    <w:p w:rsidR="00575903" w:rsidRDefault="00575903">
      <w:pPr>
        <w:rPr>
          <w:rFonts w:ascii="Angsana New" w:hAnsi="Angsana New" w:cs="Angsana New"/>
          <w:sz w:val="32"/>
          <w:szCs w:val="32"/>
        </w:rPr>
      </w:pPr>
    </w:p>
    <w:p w:rsidR="00575903" w:rsidRPr="00A823AB" w:rsidRDefault="00575903">
      <w:pPr>
        <w:rPr>
          <w:rFonts w:ascii="Angsana New" w:hAnsi="Angsana New" w:cs="Angsana New"/>
          <w:sz w:val="32"/>
          <w:szCs w:val="32"/>
          <w:cs/>
        </w:rPr>
      </w:pPr>
    </w:p>
    <w:sectPr w:rsidR="00575903" w:rsidRPr="00A823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D56D2"/>
    <w:multiLevelType w:val="hybridMultilevel"/>
    <w:tmpl w:val="1924B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530"/>
    <w:rsid w:val="00030715"/>
    <w:rsid w:val="000638BD"/>
    <w:rsid w:val="00091F25"/>
    <w:rsid w:val="000E012F"/>
    <w:rsid w:val="000F7DE2"/>
    <w:rsid w:val="00124551"/>
    <w:rsid w:val="001A27C0"/>
    <w:rsid w:val="001C71D0"/>
    <w:rsid w:val="00217309"/>
    <w:rsid w:val="00220BB8"/>
    <w:rsid w:val="002407C9"/>
    <w:rsid w:val="002475D7"/>
    <w:rsid w:val="002B171F"/>
    <w:rsid w:val="00332D44"/>
    <w:rsid w:val="004D687C"/>
    <w:rsid w:val="00575903"/>
    <w:rsid w:val="00590DF3"/>
    <w:rsid w:val="005D5CF5"/>
    <w:rsid w:val="005E0A5F"/>
    <w:rsid w:val="00603822"/>
    <w:rsid w:val="006D5C16"/>
    <w:rsid w:val="00774D10"/>
    <w:rsid w:val="00866BDB"/>
    <w:rsid w:val="008B7F0E"/>
    <w:rsid w:val="00970434"/>
    <w:rsid w:val="00995BE1"/>
    <w:rsid w:val="009E194E"/>
    <w:rsid w:val="00A02B46"/>
    <w:rsid w:val="00A16266"/>
    <w:rsid w:val="00A32CEE"/>
    <w:rsid w:val="00A823AB"/>
    <w:rsid w:val="00AC5B2E"/>
    <w:rsid w:val="00B47F63"/>
    <w:rsid w:val="00B762E8"/>
    <w:rsid w:val="00BB06A4"/>
    <w:rsid w:val="00C23324"/>
    <w:rsid w:val="00C45900"/>
    <w:rsid w:val="00C528A4"/>
    <w:rsid w:val="00C76F66"/>
    <w:rsid w:val="00D7225E"/>
    <w:rsid w:val="00F761D5"/>
    <w:rsid w:val="00F90530"/>
    <w:rsid w:val="00FA6A29"/>
    <w:rsid w:val="00FC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3AB"/>
    <w:pPr>
      <w:ind w:left="720"/>
      <w:contextualSpacing/>
    </w:pPr>
  </w:style>
  <w:style w:type="table" w:customStyle="1" w:styleId="1">
    <w:name w:val="เส้นตาราง1"/>
    <w:basedOn w:val="a1"/>
    <w:next w:val="a4"/>
    <w:uiPriority w:val="59"/>
    <w:rsid w:val="00FA6A29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A6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3AB"/>
    <w:pPr>
      <w:ind w:left="720"/>
      <w:contextualSpacing/>
    </w:pPr>
  </w:style>
  <w:style w:type="table" w:customStyle="1" w:styleId="1">
    <w:name w:val="เส้นตาราง1"/>
    <w:basedOn w:val="a1"/>
    <w:next w:val="a4"/>
    <w:uiPriority w:val="59"/>
    <w:rsid w:val="00FA6A29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A6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Group 173</dc:creator>
  <cp:lastModifiedBy>bbb</cp:lastModifiedBy>
  <cp:revision>16</cp:revision>
  <cp:lastPrinted>2021-03-03T15:11:00Z</cp:lastPrinted>
  <dcterms:created xsi:type="dcterms:W3CDTF">2021-03-03T03:04:00Z</dcterms:created>
  <dcterms:modified xsi:type="dcterms:W3CDTF">2022-06-29T03:13:00Z</dcterms:modified>
</cp:coreProperties>
</file>