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42" w:rsidRPr="008C4C16" w:rsidRDefault="008C4C16" w:rsidP="00A35BC5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  <w:r w:rsidRPr="008C4C16">
        <w:rPr>
          <w:rFonts w:ascii="TH SarabunIT๙" w:hAnsi="TH SarabunIT๙" w:cs="TH SarabunIT๙"/>
          <w:b/>
          <w:bCs/>
          <w:cs/>
        </w:rPr>
        <w:t xml:space="preserve">การพัฒนาคุณภาพอย่างต่อเนื่อง </w:t>
      </w:r>
      <w:r w:rsidRPr="008C4C16">
        <w:rPr>
          <w:rFonts w:ascii="TH SarabunIT๙" w:hAnsi="TH SarabunIT๙" w:cs="TH SarabunIT๙"/>
          <w:b/>
          <w:bCs/>
        </w:rPr>
        <w:t>(CQI)</w:t>
      </w:r>
    </w:p>
    <w:p w:rsidR="008C4C16" w:rsidRPr="00CA0D64" w:rsidRDefault="00CA0D64" w:rsidP="00CA0D64">
      <w:pPr>
        <w:rPr>
          <w:rFonts w:ascii="TH SarabunIT๙" w:hAnsi="TH SarabunIT๙" w:cs="TH SarabunIT๙"/>
        </w:rPr>
      </w:pPr>
      <w:r w:rsidRPr="00CA0D64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="00CB5C22" w:rsidRPr="00CA0D64">
        <w:rPr>
          <w:rFonts w:ascii="TH SarabunIT๙" w:hAnsi="TH SarabunIT๙" w:cs="TH SarabunIT๙" w:hint="cs"/>
          <w:cs/>
        </w:rPr>
        <w:t>ชื่อผลงาน:</w:t>
      </w:r>
      <w:r w:rsidR="00CB5C22" w:rsidRPr="00CA0D64">
        <w:rPr>
          <w:rFonts w:ascii="TH SarabunIT๙" w:hAnsi="TH SarabunIT๙" w:cs="TH SarabunIT๙"/>
        </w:rPr>
        <w:t xml:space="preserve"> </w:t>
      </w:r>
      <w:r w:rsidRPr="00CA0D64">
        <w:rPr>
          <w:rFonts w:ascii="TH SarabunIT๙" w:hAnsi="TH SarabunIT๙" w:cs="TH SarabunIT๙" w:hint="cs"/>
          <w:cs/>
        </w:rPr>
        <w:t xml:space="preserve">การพัฒนาคุณภาพห้องปฏิบัติการเคมีคลินิกอย่างต่อเนื่องโดย </w:t>
      </w:r>
      <w:r w:rsidRPr="00CA0D64">
        <w:rPr>
          <w:rFonts w:ascii="TH SarabunIT๙" w:hAnsi="TH SarabunIT๙" w:cs="TH SarabunIT๙"/>
        </w:rPr>
        <w:t>Sigma performance</w:t>
      </w:r>
    </w:p>
    <w:p w:rsidR="00CA0D64" w:rsidRPr="00CA0D64" w:rsidRDefault="00CA0D64" w:rsidP="00CA0D64"/>
    <w:p w:rsidR="00CB5C22" w:rsidRDefault="00CB5C22" w:rsidP="008C4C1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เจ้าของผลงาน</w:t>
      </w:r>
      <w:r>
        <w:rPr>
          <w:rFonts w:ascii="TH SarabunIT๙" w:hAnsi="TH SarabunIT๙" w:cs="TH SarabunIT๙"/>
        </w:rPr>
        <w:t xml:space="preserve">: </w:t>
      </w:r>
      <w:proofErr w:type="spellStart"/>
      <w:r>
        <w:rPr>
          <w:rFonts w:ascii="TH SarabunIT๙" w:hAnsi="TH SarabunIT๙" w:cs="TH SarabunIT๙" w:hint="cs"/>
          <w:cs/>
        </w:rPr>
        <w:t>ทนพ</w:t>
      </w:r>
      <w:proofErr w:type="spellEnd"/>
      <w:r>
        <w:rPr>
          <w:rFonts w:ascii="TH SarabunIT๙" w:hAnsi="TH SarabunIT๙" w:cs="TH SarabunIT๙" w:hint="cs"/>
          <w:cs/>
        </w:rPr>
        <w:t>.ยุทธนา หอมจู กลุ่มงานเทคนิคการแพทย์และพยาธิวิทยาคลินิก</w:t>
      </w:r>
    </w:p>
    <w:p w:rsidR="00CA0D64" w:rsidRDefault="00CA0D64" w:rsidP="008C4C16">
      <w:pPr>
        <w:rPr>
          <w:rFonts w:ascii="TH SarabunIT๙" w:hAnsi="TH SarabunIT๙" w:cs="TH SarabunIT๙"/>
        </w:rPr>
      </w:pPr>
    </w:p>
    <w:p w:rsidR="00CB5C22" w:rsidRDefault="00CB5C22" w:rsidP="008C4C1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3. </w:t>
      </w:r>
      <w:r>
        <w:rPr>
          <w:rFonts w:ascii="TH SarabunIT๙" w:hAnsi="TH SarabunIT๙" w:cs="TH SarabunIT๙" w:hint="cs"/>
          <w:cs/>
        </w:rPr>
        <w:t>บทนำ/ที่มา</w:t>
      </w:r>
    </w:p>
    <w:p w:rsidR="00CB5C22" w:rsidRPr="00CB5C22" w:rsidRDefault="00CB5C22" w:rsidP="00CB5C2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CB5C22">
        <w:rPr>
          <w:rFonts w:ascii="TH SarabunIT๙" w:eastAsia="Angsana New" w:hAnsi="TH SarabunIT๙" w:cs="TH SarabunIT๙"/>
          <w:cs/>
        </w:rPr>
        <w:t xml:space="preserve">การตรวจทางห้องปฏิบัติการนั้นมีความสำคัญในการดูแลผู้ป่วย ไม่ว่าจะเป็นการตรวจเพื่อช่วยในการวินิจฉัย การติดตามดูแล หรือเพื่อการคัดกรองผู้ป่วย ซึ่งผู้ใช้บริการห้องปฏิบัติการย่อมต้องการผลการตรวจทางห้องปฏิบัติการที่ถูกต้องได้มาตรฐาน เพื่อให้ห้องปฏิบัติการมีมาตรฐานตามมาตรฐานงานเทคนิคการแพทย์ ทางห้องปฏิบัติการจำเป็นต้องมีการควบคุมคุณภาพ ทั้งภายในห้องปฏิบัติการ </w:t>
      </w:r>
      <w:r w:rsidRPr="00CB5C22">
        <w:rPr>
          <w:rFonts w:ascii="TH SarabunIT๙" w:eastAsia="Angsana New" w:hAnsi="TH SarabunIT๙" w:cs="TH SarabunIT๙"/>
        </w:rPr>
        <w:t xml:space="preserve">(Internal Quality Control, IQC) </w:t>
      </w:r>
      <w:r w:rsidRPr="00CB5C22">
        <w:rPr>
          <w:rFonts w:ascii="TH SarabunIT๙" w:eastAsia="Angsana New" w:hAnsi="TH SarabunIT๙" w:cs="TH SarabunIT๙"/>
          <w:cs/>
        </w:rPr>
        <w:t>และ</w:t>
      </w:r>
      <w:r w:rsidRPr="00CB5C22">
        <w:rPr>
          <w:rFonts w:ascii="TH SarabunIT๙" w:hAnsi="TH SarabunIT๙" w:cs="TH SarabunIT๙"/>
          <w:color w:val="000000"/>
          <w:cs/>
        </w:rPr>
        <w:t>การควบคุมคุณภาพจากภายนอก (</w:t>
      </w:r>
      <w:r w:rsidRPr="00CB5C22">
        <w:rPr>
          <w:rFonts w:ascii="TH SarabunIT๙" w:hAnsi="TH SarabunIT๙" w:cs="TH SarabunIT๙"/>
          <w:color w:val="000000"/>
        </w:rPr>
        <w:t>External Quality Assessment, EQA)</w:t>
      </w:r>
      <w:r w:rsidRPr="00CB5C22">
        <w:rPr>
          <w:rFonts w:ascii="TH SarabunIT๙" w:eastAsia="Angsana New" w:hAnsi="TH SarabunIT๙" w:cs="TH SarabunIT๙"/>
          <w:cs/>
        </w:rPr>
        <w:t xml:space="preserve"> </w:t>
      </w:r>
      <w:r w:rsidRPr="00CB5C22">
        <w:rPr>
          <w:rFonts w:ascii="TH SarabunIT๙" w:hAnsi="TH SarabunIT๙" w:cs="TH SarabunIT๙"/>
          <w:color w:val="000000"/>
          <w:cs/>
        </w:rPr>
        <w:t>เพื่อให้ได้ผลการตรวจที่มีคุณภาพเชื่อถือได้</w:t>
      </w:r>
    </w:p>
    <w:p w:rsidR="00CB5C22" w:rsidRDefault="00CB5C22" w:rsidP="00CB5C22">
      <w:pPr>
        <w:jc w:val="thaiDistribute"/>
        <w:rPr>
          <w:rFonts w:ascii="TH SarabunIT๙" w:hAnsi="TH SarabunIT๙" w:cs="TH SarabunIT๙"/>
        </w:rPr>
      </w:pPr>
      <w:r w:rsidRPr="00CB5C22">
        <w:rPr>
          <w:rFonts w:ascii="TH SarabunIT๙" w:hAnsi="TH SarabunIT๙" w:cs="TH SarabunIT๙"/>
          <w:cs/>
        </w:rPr>
        <w:tab/>
        <w:t xml:space="preserve">ปัจจุบันห้องปฏิบัติการเคมีคลินิก โรงพยาบาลชุมแพ มีการควบคุมคุณภาพทั้งภายใน </w:t>
      </w:r>
      <w:r w:rsidRPr="00CB5C22">
        <w:rPr>
          <w:rFonts w:ascii="TH SarabunIT๙" w:hAnsi="TH SarabunIT๙" w:cs="TH SarabunIT๙"/>
        </w:rPr>
        <w:t xml:space="preserve">(IQC) </w:t>
      </w:r>
      <w:r w:rsidRPr="00CB5C22">
        <w:rPr>
          <w:rFonts w:ascii="TH SarabunIT๙" w:hAnsi="TH SarabunIT๙" w:cs="TH SarabunIT๙"/>
          <w:cs/>
        </w:rPr>
        <w:t xml:space="preserve">และการประกันคุณภาพจากองค์กรภายนอก </w:t>
      </w:r>
      <w:r w:rsidRPr="00CB5C22">
        <w:rPr>
          <w:rFonts w:ascii="TH SarabunIT๙" w:hAnsi="TH SarabunIT๙" w:cs="TH SarabunIT๙"/>
        </w:rPr>
        <w:t xml:space="preserve">(EQA) </w:t>
      </w:r>
      <w:r w:rsidRPr="00CB5C22">
        <w:rPr>
          <w:rFonts w:ascii="TH SarabunIT๙" w:hAnsi="TH SarabunIT๙" w:cs="TH SarabunIT๙"/>
          <w:cs/>
        </w:rPr>
        <w:t xml:space="preserve">โดยการทำ </w:t>
      </w:r>
      <w:r w:rsidRPr="00CB5C22">
        <w:rPr>
          <w:rFonts w:ascii="TH SarabunIT๙" w:hAnsi="TH SarabunIT๙" w:cs="TH SarabunIT๙"/>
        </w:rPr>
        <w:t xml:space="preserve">IQC </w:t>
      </w:r>
      <w:r w:rsidRPr="00CB5C22">
        <w:rPr>
          <w:rFonts w:ascii="TH SarabunIT๙" w:hAnsi="TH SarabunIT๙" w:cs="TH SarabunIT๙"/>
          <w:cs/>
        </w:rPr>
        <w:t xml:space="preserve">นั้น จะทำทุกวันและทุกรายการตรวจที่ทางห้องปฏิบัติการเปิดให้บริการ ทำให้มั่นใจได้ว่าเครื่องมือมีความแม่นยำ </w:t>
      </w:r>
      <w:r w:rsidRPr="00CB5C22">
        <w:rPr>
          <w:rFonts w:ascii="TH SarabunIT๙" w:hAnsi="TH SarabunIT๙" w:cs="TH SarabunIT๙"/>
        </w:rPr>
        <w:t xml:space="preserve">(Precision) </w:t>
      </w:r>
      <w:r w:rsidRPr="00CB5C22">
        <w:rPr>
          <w:rFonts w:ascii="TH SarabunIT๙" w:hAnsi="TH SarabunIT๙" w:cs="TH SarabunIT๙"/>
          <w:cs/>
        </w:rPr>
        <w:t xml:space="preserve">ในการตรวจวิเคราะห์ ส่วนการทำ </w:t>
      </w:r>
      <w:r w:rsidRPr="00CB5C22">
        <w:rPr>
          <w:rFonts w:ascii="TH SarabunIT๙" w:hAnsi="TH SarabunIT๙" w:cs="TH SarabunIT๙"/>
        </w:rPr>
        <w:t xml:space="preserve">EQA </w:t>
      </w:r>
      <w:r w:rsidRPr="00CB5C22">
        <w:rPr>
          <w:rFonts w:ascii="TH SarabunIT๙" w:hAnsi="TH SarabunIT๙" w:cs="TH SarabunIT๙"/>
          <w:cs/>
        </w:rPr>
        <w:t xml:space="preserve">ทางห้องปฏิบัติการได้เข้าร่วมกับองค์กรภายนอกที่มีมาตรฐาน โดยมีการส่งผลและประเมินเดือนละ </w:t>
      </w:r>
      <w:r w:rsidRPr="00CB5C22">
        <w:rPr>
          <w:rFonts w:ascii="TH SarabunIT๙" w:hAnsi="TH SarabunIT๙" w:cs="TH SarabunIT๙"/>
        </w:rPr>
        <w:t xml:space="preserve">1 </w:t>
      </w:r>
      <w:r w:rsidRPr="00CB5C22">
        <w:rPr>
          <w:rFonts w:ascii="TH SarabunIT๙" w:hAnsi="TH SarabunIT๙" w:cs="TH SarabunIT๙"/>
          <w:cs/>
        </w:rPr>
        <w:t xml:space="preserve">ครั้ง นำมาเปรียบเทียบระหว่างห้องปฏิบัติการที่เข้าร่วมโครงการเดียวกัน เพื่อใช้ในการดูความถูกต้อง </w:t>
      </w:r>
      <w:r w:rsidRPr="00CB5C22">
        <w:rPr>
          <w:rFonts w:ascii="TH SarabunIT๙" w:hAnsi="TH SarabunIT๙" w:cs="TH SarabunIT๙"/>
        </w:rPr>
        <w:t xml:space="preserve">(Accuracy) </w:t>
      </w:r>
      <w:r w:rsidRPr="00CB5C22">
        <w:rPr>
          <w:rFonts w:ascii="TH SarabunIT๙" w:hAnsi="TH SarabunIT๙" w:cs="TH SarabunIT๙"/>
          <w:cs/>
        </w:rPr>
        <w:t>ของการตรวจวิเคราะห์</w:t>
      </w:r>
      <w:r w:rsidR="00373EFD">
        <w:rPr>
          <w:rFonts w:ascii="TH SarabunIT๙" w:hAnsi="TH SarabunIT๙" w:cs="TH SarabunIT๙" w:hint="cs"/>
          <w:cs/>
        </w:rPr>
        <w:t xml:space="preserve"> และเพื่อ</w:t>
      </w:r>
      <w:r w:rsidR="005D0FA6">
        <w:rPr>
          <w:rFonts w:ascii="TH SarabunIT๙" w:hAnsi="TH SarabunIT๙" w:cs="TH SarabunIT๙" w:hint="cs"/>
          <w:cs/>
        </w:rPr>
        <w:t>ติดตาม</w:t>
      </w:r>
      <w:r w:rsidR="005D0FA6" w:rsidRPr="005D0FA6">
        <w:rPr>
          <w:rFonts w:ascii="TH SarabunIT๙" w:hAnsi="TH SarabunIT๙" w:cs="TH SarabunIT๙"/>
          <w:cs/>
        </w:rPr>
        <w:t xml:space="preserve"> </w:t>
      </w:r>
      <w:r w:rsidR="005D0FA6" w:rsidRPr="005D0FA6">
        <w:rPr>
          <w:rFonts w:ascii="TH SarabunIT๙" w:hAnsi="TH SarabunIT๙" w:cs="TH SarabunIT๙"/>
        </w:rPr>
        <w:t xml:space="preserve">Laboratory performance </w:t>
      </w:r>
      <w:r w:rsidR="005D0FA6">
        <w:rPr>
          <w:rFonts w:ascii="TH SarabunIT๙" w:hAnsi="TH SarabunIT๙" w:cs="TH SarabunIT๙" w:hint="cs"/>
          <w:cs/>
        </w:rPr>
        <w:t>ของ</w:t>
      </w:r>
      <w:r w:rsidR="005D0FA6" w:rsidRPr="005D0FA6">
        <w:rPr>
          <w:rFonts w:ascii="TH SarabunIT๙" w:hAnsi="TH SarabunIT๙" w:cs="TH SarabunIT๙"/>
          <w:cs/>
        </w:rPr>
        <w:t>การตรวจวิเคราะห์</w:t>
      </w:r>
      <w:r w:rsidR="005D0FA6" w:rsidRPr="005D0FA6">
        <w:rPr>
          <w:rFonts w:ascii="TH SarabunIT๙" w:hAnsi="TH SarabunIT๙" w:cs="TH SarabunIT๙"/>
        </w:rPr>
        <w:t xml:space="preserve"> </w:t>
      </w:r>
      <w:r w:rsidR="005D0FA6">
        <w:rPr>
          <w:rFonts w:ascii="TH SarabunIT๙" w:hAnsi="TH SarabunIT๙" w:cs="TH SarabunIT๙"/>
          <w:cs/>
        </w:rPr>
        <w:t>ซึ่งเป็นสิ่งสำ</w:t>
      </w:r>
      <w:r w:rsidR="005D0FA6" w:rsidRPr="005D0FA6">
        <w:rPr>
          <w:rFonts w:ascii="TH SarabunIT๙" w:hAnsi="TH SarabunIT๙" w:cs="TH SarabunIT๙"/>
          <w:cs/>
        </w:rPr>
        <w:t>คัญที่จะท</w:t>
      </w:r>
      <w:r w:rsidR="005D0FA6">
        <w:rPr>
          <w:rFonts w:ascii="TH SarabunIT๙" w:hAnsi="TH SarabunIT๙" w:cs="TH SarabunIT๙" w:hint="cs"/>
          <w:cs/>
        </w:rPr>
        <w:t>ำ</w:t>
      </w:r>
      <w:r w:rsidR="005D0FA6" w:rsidRPr="005D0FA6">
        <w:rPr>
          <w:rFonts w:ascii="TH SarabunIT๙" w:hAnsi="TH SarabunIT๙" w:cs="TH SarabunIT๙"/>
          <w:cs/>
        </w:rPr>
        <w:t>ให้ผลการตรวจวิเคราะห์มีความน่าเชื่อถือ</w:t>
      </w:r>
      <w:r w:rsidR="005D0FA6">
        <w:rPr>
          <w:rFonts w:ascii="TH SarabunIT๙" w:hAnsi="TH SarabunIT๙" w:cs="TH SarabunIT๙" w:hint="cs"/>
          <w:cs/>
        </w:rPr>
        <w:t xml:space="preserve"> </w:t>
      </w:r>
      <w:r w:rsidR="006F62E4">
        <w:rPr>
          <w:rFonts w:ascii="TH SarabunIT๙" w:hAnsi="TH SarabunIT๙" w:cs="TH SarabunIT๙" w:hint="cs"/>
          <w:cs/>
        </w:rPr>
        <w:t xml:space="preserve">จึงได้นำหลักการ </w:t>
      </w:r>
      <w:r w:rsidR="006F62E4">
        <w:rPr>
          <w:rFonts w:ascii="TH SarabunIT๙" w:hAnsi="TH SarabunIT๙" w:cs="TH SarabunIT๙"/>
        </w:rPr>
        <w:t xml:space="preserve">sigma metric </w:t>
      </w:r>
      <w:r w:rsidR="006F62E4">
        <w:rPr>
          <w:rFonts w:ascii="TH SarabunIT๙" w:hAnsi="TH SarabunIT๙" w:cs="TH SarabunIT๙" w:hint="cs"/>
          <w:cs/>
        </w:rPr>
        <w:t>มา</w:t>
      </w:r>
      <w:r w:rsidR="00CA0D64">
        <w:rPr>
          <w:rFonts w:ascii="TH SarabunIT๙" w:hAnsi="TH SarabunIT๙" w:cs="TH SarabunIT๙" w:hint="cs"/>
          <w:cs/>
        </w:rPr>
        <w:t>ใช้ในการ</w:t>
      </w:r>
      <w:r w:rsidR="006F62E4" w:rsidRPr="006F62E4">
        <w:rPr>
          <w:rFonts w:ascii="TH SarabunIT๙" w:hAnsi="TH SarabunIT๙" w:cs="TH SarabunIT๙"/>
          <w:cs/>
        </w:rPr>
        <w:t>ประเมินความสามารถการตรวจวิเคราะห์ทางเคมีคลินิก และปรับปรุงการควบคุมคุณภาพภายใน</w:t>
      </w:r>
      <w:r w:rsidR="006F62E4">
        <w:rPr>
          <w:rFonts w:ascii="TH SarabunIT๙" w:hAnsi="TH SarabunIT๙" w:cs="TH SarabunIT๙" w:hint="cs"/>
          <w:cs/>
        </w:rPr>
        <w:t xml:space="preserve"> (</w:t>
      </w:r>
      <w:r w:rsidR="006F62E4">
        <w:rPr>
          <w:rFonts w:ascii="TH SarabunIT๙" w:hAnsi="TH SarabunIT๙" w:cs="TH SarabunIT๙"/>
        </w:rPr>
        <w:t xml:space="preserve">IQC) </w:t>
      </w:r>
      <w:r w:rsidR="00CA0D64">
        <w:rPr>
          <w:rFonts w:ascii="TH SarabunIT๙" w:hAnsi="TH SarabunIT๙" w:cs="TH SarabunIT๙" w:hint="cs"/>
          <w:cs/>
        </w:rPr>
        <w:t>ของงานเคมีคลินิก</w:t>
      </w:r>
    </w:p>
    <w:p w:rsidR="00CA0D64" w:rsidRDefault="00CA0D64" w:rsidP="00CB5C22">
      <w:pPr>
        <w:jc w:val="thaiDistribute"/>
        <w:rPr>
          <w:rFonts w:ascii="TH SarabunIT๙" w:hAnsi="TH SarabunIT๙" w:cs="TH SarabunIT๙"/>
        </w:rPr>
      </w:pPr>
    </w:p>
    <w:p w:rsidR="00CA0D64" w:rsidRDefault="00CA0D64" w:rsidP="00CB5C2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4. </w:t>
      </w:r>
      <w:r>
        <w:rPr>
          <w:rFonts w:ascii="TH SarabunIT๙" w:hAnsi="TH SarabunIT๙" w:cs="TH SarabunIT๙" w:hint="cs"/>
          <w:cs/>
        </w:rPr>
        <w:t>วัตถุประสงค์</w:t>
      </w:r>
    </w:p>
    <w:p w:rsidR="00CA0D64" w:rsidRDefault="00CA0D64" w:rsidP="00AA2008">
      <w:pPr>
        <w:pStyle w:val="Default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 xml:space="preserve">    </w:t>
      </w:r>
      <w:r w:rsidRPr="00AA2008">
        <w:rPr>
          <w:rFonts w:ascii="TH SarabunIT๙" w:hAnsi="TH SarabunIT๙" w:cs="TH SarabunIT๙"/>
          <w:sz w:val="32"/>
          <w:szCs w:val="32"/>
        </w:rPr>
        <w:t xml:space="preserve">4.1 </w:t>
      </w:r>
      <w:r w:rsidRPr="00AA2008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AA2008" w:rsidRPr="00AA2008">
        <w:rPr>
          <w:rFonts w:ascii="TH SarabunIT๙" w:hAnsi="TH SarabunIT๙" w:cs="TH SarabunIT๙" w:hint="cs"/>
          <w:sz w:val="32"/>
          <w:szCs w:val="32"/>
          <w:cs/>
        </w:rPr>
        <w:t>ดำเนินการควบคุมคุณภาพการตรวจวิเคราะห์ของห้องปฏิบัติการเคมีคลินิก</w:t>
      </w:r>
      <w:r w:rsidRPr="00AA2008">
        <w:rPr>
          <w:rFonts w:ascii="TH SarabunIT๙" w:hAnsi="TH SarabunIT๙" w:cs="TH SarabunIT๙"/>
          <w:sz w:val="32"/>
          <w:szCs w:val="32"/>
        </w:rPr>
        <w:t xml:space="preserve"> </w:t>
      </w:r>
      <w:r w:rsidR="00AA2008" w:rsidRPr="00AA2008">
        <w:rPr>
          <w:rFonts w:ascii="TH SarabunIT๙" w:hAnsi="TH SarabunIT๙" w:cs="TH SarabunIT๙" w:hint="cs"/>
          <w:sz w:val="32"/>
          <w:szCs w:val="32"/>
          <w:cs/>
        </w:rPr>
        <w:t>ตามมาตรฐาน</w:t>
      </w:r>
      <w:r w:rsidR="00AA2008" w:rsidRPr="00AA2008">
        <w:rPr>
          <w:rFonts w:ascii="TH SarabunIT๙" w:eastAsia="Angsana New" w:hAnsi="TH SarabunIT๙" w:cs="TH SarabunIT๙"/>
          <w:sz w:val="32"/>
          <w:szCs w:val="32"/>
          <w:cs/>
        </w:rPr>
        <w:t>งานเทคนิคการแพทย์</w:t>
      </w:r>
    </w:p>
    <w:p w:rsidR="00AA2008" w:rsidRDefault="00AA2008" w:rsidP="00AA2008">
      <w:pPr>
        <w:pStyle w:val="Default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4.2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เพื่อพัฒนาคุณภาพการตรวจวิเคราะห์</w:t>
      </w:r>
      <w:r w:rsidRPr="00AA2008">
        <w:rPr>
          <w:rFonts w:ascii="TH SarabunIT๙" w:hAnsi="TH SarabunIT๙" w:cs="TH SarabunIT๙" w:hint="cs"/>
          <w:sz w:val="32"/>
          <w:szCs w:val="32"/>
          <w:cs/>
        </w:rPr>
        <w:t>ของห้องปฏิบัติการเคมีคลินิก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ให้มีคุณภาพและประสิทธิภาพ อย่างต่อเนื่อง</w:t>
      </w:r>
    </w:p>
    <w:p w:rsidR="00AA2008" w:rsidRDefault="00AA2008" w:rsidP="00AA2008">
      <w:pPr>
        <w:pStyle w:val="Default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4.3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เพื่อนำข้อมูลที่ได้จากการประเมินมาปรับปรุงการควบคุมคุณภาพการตรวจวิเคราะห์ในงานเคมีคลินิก</w:t>
      </w:r>
    </w:p>
    <w:p w:rsidR="00AA2008" w:rsidRDefault="00AA2008" w:rsidP="00AA2008">
      <w:pPr>
        <w:pStyle w:val="Default"/>
        <w:rPr>
          <w:rFonts w:ascii="TH SarabunIT๙" w:eastAsia="Angsana New" w:hAnsi="TH SarabunIT๙" w:cs="TH SarabunIT๙"/>
          <w:sz w:val="32"/>
          <w:szCs w:val="32"/>
        </w:rPr>
      </w:pPr>
    </w:p>
    <w:p w:rsidR="00AA2008" w:rsidRDefault="00AA2008" w:rsidP="00AA2008">
      <w:pPr>
        <w:pStyle w:val="Default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5.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ประโยชน์ที่คาดว่าจะได้รับ</w:t>
      </w:r>
    </w:p>
    <w:p w:rsidR="00EA3B0E" w:rsidRDefault="00EA3B0E" w:rsidP="00EA3B0E">
      <w:pPr>
        <w:ind w:firstLine="720"/>
        <w:rPr>
          <w:rFonts w:ascii="TH SarabunIT๙" w:eastAsia="Angsana New" w:hAnsi="TH SarabunIT๙" w:cs="TH SarabunIT๙"/>
        </w:rPr>
      </w:pPr>
      <w:r w:rsidRPr="00CB5C22">
        <w:rPr>
          <w:rFonts w:ascii="TH SarabunIT๙" w:hAnsi="TH SarabunIT๙" w:cs="TH SarabunIT๙"/>
          <w:cs/>
        </w:rPr>
        <w:t>ห้องปฏิบัติการเคมีคลินิก โรงพยาบาลชุมแพ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มีการดำเนินงานด้า</w:t>
      </w:r>
      <w:r w:rsidRPr="00EA3B0E">
        <w:rPr>
          <w:rFonts w:ascii="TH SarabunIT๙" w:hAnsi="TH SarabunIT๙" w:cs="TH SarabunIT๙"/>
          <w:cs/>
        </w:rPr>
        <w:t>น</w:t>
      </w:r>
      <w:r w:rsidRPr="00EA3B0E">
        <w:rPr>
          <w:rFonts w:ascii="TH SarabunIT๙" w:hAnsi="TH SarabunIT๙" w:cs="TH SarabunIT๙"/>
        </w:rPr>
        <w:t xml:space="preserve"> IQC </w:t>
      </w:r>
      <w:r>
        <w:rPr>
          <w:rFonts w:ascii="TH SarabunIT๙" w:hAnsi="TH SarabunIT๙" w:cs="TH SarabunIT๙"/>
          <w:cs/>
        </w:rPr>
        <w:t>ตามหลักวิชากา</w:t>
      </w:r>
      <w:r w:rsidRPr="00EA3B0E">
        <w:rPr>
          <w:rFonts w:ascii="TH SarabunIT๙" w:hAnsi="TH SarabunIT๙" w:cs="TH SarabunIT๙"/>
          <w:cs/>
        </w:rPr>
        <w:t>รที่ถูกต้อง</w:t>
      </w:r>
      <w:r w:rsidRPr="00EA3B0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และมีการพัฒนาการดำเนินงานอย่างต่อเนื่องผ่านทางการติดตา</w:t>
      </w:r>
      <w:r w:rsidRPr="00EA3B0E">
        <w:rPr>
          <w:rFonts w:ascii="TH SarabunIT๙" w:hAnsi="TH SarabunIT๙" w:cs="TH SarabunIT๙"/>
          <w:cs/>
        </w:rPr>
        <w:t>มด้วย</w:t>
      </w:r>
      <w:r w:rsidRPr="00EA3B0E">
        <w:rPr>
          <w:rFonts w:ascii="TH SarabunIT๙" w:hAnsi="TH SarabunIT๙" w:cs="TH SarabunIT๙"/>
        </w:rPr>
        <w:t xml:space="preserve"> Sigma Performance</w:t>
      </w:r>
    </w:p>
    <w:p w:rsidR="00EA3B0E" w:rsidRDefault="00EA3B0E" w:rsidP="00EA3B0E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</w:rPr>
        <w:lastRenderedPageBreak/>
        <w:t xml:space="preserve">6. </w:t>
      </w:r>
      <w:r>
        <w:rPr>
          <w:rFonts w:ascii="TH SarabunIT๙" w:eastAsia="Angsana New" w:hAnsi="TH SarabunIT๙" w:cs="TH SarabunIT๙" w:hint="cs"/>
          <w:cs/>
        </w:rPr>
        <w:t>ระยะเวลาดำเนินการ</w:t>
      </w:r>
      <w:r>
        <w:rPr>
          <w:rFonts w:ascii="TH SarabunIT๙" w:eastAsia="Angsana New" w:hAnsi="TH SarabunIT๙" w:cs="TH SarabunIT๙"/>
        </w:rPr>
        <w:t xml:space="preserve">: </w:t>
      </w:r>
      <w:r>
        <w:rPr>
          <w:rFonts w:ascii="TH SarabunIT๙" w:eastAsia="Angsana New" w:hAnsi="TH SarabunIT๙" w:cs="TH SarabunIT๙" w:hint="cs"/>
          <w:cs/>
        </w:rPr>
        <w:t xml:space="preserve">เก็บข้อมูลการทำ </w:t>
      </w:r>
      <w:r>
        <w:rPr>
          <w:rFonts w:ascii="TH SarabunIT๙" w:eastAsia="Angsana New" w:hAnsi="TH SarabunIT๙" w:cs="TH SarabunIT๙"/>
        </w:rPr>
        <w:t xml:space="preserve">IQC </w:t>
      </w:r>
      <w:r>
        <w:rPr>
          <w:rFonts w:ascii="TH SarabunIT๙" w:eastAsia="Angsana New" w:hAnsi="TH SarabunIT๙" w:cs="TH SarabunIT๙" w:hint="cs"/>
          <w:cs/>
        </w:rPr>
        <w:t xml:space="preserve">และ </w:t>
      </w:r>
      <w:r>
        <w:rPr>
          <w:rFonts w:ascii="TH SarabunIT๙" w:eastAsia="Angsana New" w:hAnsi="TH SarabunIT๙" w:cs="TH SarabunIT๙"/>
        </w:rPr>
        <w:t>EQA</w:t>
      </w:r>
      <w:r w:rsidR="006F1758">
        <w:rPr>
          <w:rFonts w:ascii="TH SarabunIT๙" w:eastAsia="Angsana New" w:hAnsi="TH SarabunIT๙" w:cs="TH SarabunIT๙"/>
        </w:rPr>
        <w:t xml:space="preserve"> </w:t>
      </w:r>
      <w:r w:rsidR="006F1758">
        <w:rPr>
          <w:rFonts w:ascii="TH SarabunIT๙" w:eastAsia="Angsana New" w:hAnsi="TH SarabunIT๙" w:cs="TH SarabunIT๙" w:hint="cs"/>
          <w:cs/>
        </w:rPr>
        <w:t>เพื่อนำมาประเมินโดย</w:t>
      </w:r>
      <w:r w:rsidR="006F1758">
        <w:rPr>
          <w:rFonts w:ascii="TH SarabunIT๙" w:hAnsi="TH SarabunIT๙" w:cs="TH SarabunIT๙" w:hint="cs"/>
          <w:cs/>
        </w:rPr>
        <w:t xml:space="preserve">ใช้หลักการ </w:t>
      </w:r>
      <w:r w:rsidR="006F1758">
        <w:rPr>
          <w:rFonts w:ascii="TH SarabunIT๙" w:hAnsi="TH SarabunIT๙" w:cs="TH SarabunIT๙"/>
        </w:rPr>
        <w:t>sigma metric</w:t>
      </w:r>
      <w:r w:rsidR="006F1758">
        <w:rPr>
          <w:rFonts w:ascii="TH SarabunIT๙" w:eastAsia="Angsana New" w:hAnsi="TH SarabunIT๙" w:cs="TH SarabunIT๙" w:hint="cs"/>
          <w:cs/>
        </w:rPr>
        <w:t xml:space="preserve"> ตั้งแต่ มกราคม ถึง ธันวาคม พ.ศ.</w:t>
      </w:r>
      <w:r w:rsidR="006F1758">
        <w:rPr>
          <w:rFonts w:ascii="TH SarabunIT๙" w:eastAsia="Angsana New" w:hAnsi="TH SarabunIT๙" w:cs="TH SarabunIT๙"/>
        </w:rPr>
        <w:t xml:space="preserve">2564 </w:t>
      </w:r>
    </w:p>
    <w:p w:rsidR="006F1758" w:rsidRDefault="006F1758" w:rsidP="00EA3B0E">
      <w:pPr>
        <w:rPr>
          <w:rFonts w:ascii="TH SarabunIT๙" w:eastAsia="Angsana New" w:hAnsi="TH SarabunIT๙" w:cs="TH SarabunIT๙"/>
        </w:rPr>
      </w:pPr>
    </w:p>
    <w:p w:rsidR="006F1758" w:rsidRDefault="006F1758" w:rsidP="00EA3B0E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</w:rPr>
        <w:t xml:space="preserve">7. </w:t>
      </w:r>
      <w:r>
        <w:rPr>
          <w:rFonts w:ascii="TH SarabunIT๙" w:eastAsia="Angsana New" w:hAnsi="TH SarabunIT๙" w:cs="TH SarabunIT๙" w:hint="cs"/>
          <w:cs/>
        </w:rPr>
        <w:t>ขั้นตอนการดำเนินงาน</w:t>
      </w:r>
    </w:p>
    <w:p w:rsidR="006F1758" w:rsidRDefault="006F1758" w:rsidP="006F1758">
      <w:pPr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 xml:space="preserve">    </w:t>
      </w:r>
      <w:r>
        <w:rPr>
          <w:rFonts w:ascii="TH SarabunIT๙" w:eastAsia="Angsana New" w:hAnsi="TH SarabunIT๙" w:cs="TH SarabunIT๙"/>
        </w:rPr>
        <w:t xml:space="preserve">7.1 </w:t>
      </w:r>
      <w:r w:rsidRPr="006F1758">
        <w:rPr>
          <w:rFonts w:ascii="TH SarabunIT๙" w:hAnsi="TH SarabunIT๙" w:cs="TH SarabunIT๙"/>
          <w:color w:val="000000"/>
          <w:cs/>
        </w:rPr>
        <w:t>เก็บข้อมูล</w:t>
      </w:r>
      <w:r w:rsidRPr="006F1758">
        <w:rPr>
          <w:rFonts w:ascii="TH SarabunIT๙" w:hAnsi="TH SarabunIT๙" w:cs="TH SarabunIT๙"/>
          <w:color w:val="000000"/>
        </w:rPr>
        <w:t xml:space="preserve"> %CV </w:t>
      </w:r>
      <w:r w:rsidRPr="006F1758">
        <w:rPr>
          <w:rFonts w:ascii="TH SarabunIT๙" w:hAnsi="TH SarabunIT๙" w:cs="TH SarabunIT๙"/>
          <w:color w:val="000000"/>
          <w:cs/>
        </w:rPr>
        <w:t>จากการทำการควบคุมคุณภาพภายใน</w:t>
      </w:r>
      <w:r w:rsidRPr="006F1758">
        <w:rPr>
          <w:rFonts w:ascii="TH SarabunIT๙" w:hAnsi="TH SarabunIT๙" w:cs="TH SarabunIT๙"/>
          <w:color w:val="000000"/>
        </w:rPr>
        <w:t xml:space="preserve"> (IQC) </w:t>
      </w:r>
      <w:r>
        <w:rPr>
          <w:rFonts w:ascii="TH SarabunIT๙" w:hAnsi="TH SarabunIT๙" w:cs="TH SarabunIT๙"/>
          <w:color w:val="000000"/>
          <w:cs/>
        </w:rPr>
        <w:t>โดยใช้สารควบคุมคุณภา</w:t>
      </w:r>
      <w:r>
        <w:rPr>
          <w:rFonts w:ascii="TH SarabunIT๙" w:hAnsi="TH SarabunIT๙" w:cs="TH SarabunIT๙" w:hint="cs"/>
          <w:color w:val="000000"/>
          <w:cs/>
        </w:rPr>
        <w:t>พ</w:t>
      </w:r>
      <w:r w:rsidRPr="006F1758">
        <w:rPr>
          <w:rFonts w:ascii="TH SarabunIT๙" w:hAnsi="TH SarabunIT๙" w:cs="TH SarabunIT๙"/>
          <w:color w:val="000000"/>
        </w:rPr>
        <w:t xml:space="preserve">PRECICONTROLCLINCHEM MULTI 1 </w:t>
      </w:r>
      <w:r w:rsidRPr="006F1758">
        <w:rPr>
          <w:rFonts w:ascii="TH SarabunIT๙" w:hAnsi="TH SarabunIT๙" w:cs="TH SarabunIT๙"/>
          <w:color w:val="000000"/>
          <w:cs/>
        </w:rPr>
        <w:t>และ</w:t>
      </w:r>
      <w:r w:rsidRPr="006F1758">
        <w:rPr>
          <w:rFonts w:ascii="TH SarabunIT๙" w:hAnsi="TH SarabunIT๙" w:cs="TH SarabunIT๙"/>
          <w:color w:val="000000"/>
        </w:rPr>
        <w:t xml:space="preserve"> 2 (PCCC1 </w:t>
      </w:r>
      <w:r w:rsidRPr="006F1758">
        <w:rPr>
          <w:rFonts w:ascii="TH SarabunIT๙" w:hAnsi="TH SarabunIT๙" w:cs="TH SarabunIT๙"/>
          <w:color w:val="000000"/>
          <w:cs/>
        </w:rPr>
        <w:t>และ</w:t>
      </w:r>
      <w:r w:rsidRPr="006F1758">
        <w:rPr>
          <w:rFonts w:ascii="TH SarabunIT๙" w:hAnsi="TH SarabunIT๙" w:cs="TH SarabunIT๙"/>
          <w:color w:val="000000"/>
        </w:rPr>
        <w:t xml:space="preserve"> PCCC2) </w:t>
      </w:r>
      <w:r w:rsidRPr="006F1758">
        <w:rPr>
          <w:rFonts w:ascii="TH SarabunIT๙" w:hAnsi="TH SarabunIT๙" w:cs="TH SarabunIT๙"/>
          <w:color w:val="000000"/>
          <w:cs/>
        </w:rPr>
        <w:t>โดยเลือกจำนวน</w:t>
      </w:r>
      <w:r w:rsidRPr="006F1758">
        <w:rPr>
          <w:rFonts w:ascii="TH SarabunIT๙" w:hAnsi="TH SarabunIT๙" w:cs="TH SarabunIT๙"/>
          <w:color w:val="000000"/>
        </w:rPr>
        <w:t xml:space="preserve"> = 40 </w:t>
      </w:r>
      <w:r>
        <w:rPr>
          <w:rFonts w:ascii="TH SarabunIT๙" w:hAnsi="TH SarabunIT๙" w:cs="TH SarabunIT๙" w:hint="cs"/>
          <w:color w:val="000000"/>
          <w:cs/>
        </w:rPr>
        <w:t xml:space="preserve">ค่า </w:t>
      </w:r>
      <w:r w:rsidRPr="006F1758">
        <w:rPr>
          <w:rFonts w:ascii="TH SarabunIT๙" w:hAnsi="TH SarabunIT๙" w:cs="TH SarabunIT๙"/>
          <w:color w:val="000000"/>
          <w:cs/>
        </w:rPr>
        <w:t>จากระบบ</w:t>
      </w:r>
      <w:r w:rsidRPr="006F1758">
        <w:rPr>
          <w:rFonts w:ascii="TH SarabunIT๙" w:hAnsi="TH SarabunIT๙" w:cs="TH SarabunIT๙"/>
          <w:color w:val="000000"/>
        </w:rPr>
        <w:t xml:space="preserve"> LIS (Laboratory Information System)</w:t>
      </w:r>
    </w:p>
    <w:p w:rsidR="006F1758" w:rsidRDefault="006F1758" w:rsidP="006F1758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eastAsia="Angsana New" w:hAnsi="TH SarabunIT๙" w:cs="TH SarabunIT๙"/>
        </w:rPr>
        <w:t xml:space="preserve">   7.2 </w:t>
      </w:r>
      <w:r w:rsidRPr="006F1758">
        <w:rPr>
          <w:rFonts w:ascii="TH SarabunIT๙" w:hAnsi="TH SarabunIT๙" w:cs="TH SarabunIT๙"/>
          <w:color w:val="000000"/>
          <w:cs/>
        </w:rPr>
        <w:t>เก็บรวบรวมผลการประเมินการควบคุมคุณภาพภายนอกห้องปฏิบัติการ</w:t>
      </w:r>
      <w:r w:rsidRPr="006F1758">
        <w:rPr>
          <w:rFonts w:ascii="TH SarabunIT๙" w:hAnsi="TH SarabunIT๙" w:cs="TH SarabunIT๙"/>
          <w:color w:val="000000"/>
        </w:rPr>
        <w:t xml:space="preserve"> (EQA)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6F1758">
        <w:rPr>
          <w:rFonts w:ascii="TH SarabunIT๙" w:hAnsi="TH SarabunIT๙" w:cs="TH SarabunIT๙"/>
          <w:color w:val="000000"/>
          <w:cs/>
        </w:rPr>
        <w:t>จากสถาบันที่มีมาตรฐาน</w:t>
      </w:r>
      <w:r w:rsidRPr="006F1758">
        <w:rPr>
          <w:rFonts w:ascii="TH SarabunIT๙" w:hAnsi="TH SarabunIT๙" w:cs="TH SarabunIT๙"/>
          <w:color w:val="000000"/>
        </w:rPr>
        <w:t xml:space="preserve"> </w:t>
      </w:r>
      <w:r w:rsidRPr="006F1758">
        <w:rPr>
          <w:rFonts w:ascii="TH SarabunIT๙" w:hAnsi="TH SarabunIT๙" w:cs="TH SarabunIT๙"/>
          <w:color w:val="000000"/>
          <w:cs/>
        </w:rPr>
        <w:t>ได้แก่</w:t>
      </w:r>
      <w:r w:rsidRPr="006F1758">
        <w:rPr>
          <w:rFonts w:ascii="TH SarabunIT๙" w:hAnsi="TH SarabunIT๙" w:cs="TH SarabunIT๙"/>
          <w:color w:val="000000"/>
        </w:rPr>
        <w:t xml:space="preserve"> </w:t>
      </w:r>
      <w:r w:rsidR="0085052B">
        <w:rPr>
          <w:rFonts w:ascii="TH SarabunIT๙" w:hAnsi="TH SarabunIT๙" w:cs="TH SarabunIT๙"/>
          <w:color w:val="000000"/>
        </w:rPr>
        <w:t>BIO-RAD</w:t>
      </w:r>
      <w:r w:rsidRPr="006F1758">
        <w:rPr>
          <w:rFonts w:ascii="TH SarabunIT๙" w:hAnsi="TH SarabunIT๙" w:cs="TH SarabunIT๙"/>
          <w:color w:val="000000"/>
        </w:rPr>
        <w:t xml:space="preserve"> </w:t>
      </w:r>
      <w:r w:rsidRPr="006F1758">
        <w:rPr>
          <w:rFonts w:ascii="TH SarabunIT๙" w:hAnsi="TH SarabunIT๙" w:cs="TH SarabunIT๙"/>
          <w:color w:val="000000"/>
          <w:cs/>
        </w:rPr>
        <w:t>โดยเฉลี่ยย้อนหลัง</w:t>
      </w:r>
      <w:r>
        <w:rPr>
          <w:rFonts w:ascii="TH SarabunIT๙" w:hAnsi="TH SarabunIT๙" w:cs="TH SarabunIT๙"/>
          <w:color w:val="000000"/>
        </w:rPr>
        <w:t xml:space="preserve"> 12</w:t>
      </w:r>
      <w:r w:rsidRPr="006F1758">
        <w:rPr>
          <w:rFonts w:ascii="TH SarabunIT๙" w:hAnsi="TH SarabunIT๙" w:cs="TH SarabunIT๙"/>
          <w:color w:val="000000"/>
        </w:rPr>
        <w:t xml:space="preserve"> </w:t>
      </w:r>
      <w:r w:rsidRPr="006F1758">
        <w:rPr>
          <w:rFonts w:ascii="TH SarabunIT๙" w:hAnsi="TH SarabunIT๙" w:cs="TH SarabunIT๙"/>
          <w:color w:val="000000"/>
          <w:cs/>
        </w:rPr>
        <w:t>เดือน</w:t>
      </w:r>
      <w:r w:rsidRPr="006F1758">
        <w:rPr>
          <w:rFonts w:ascii="TH SarabunIT๙" w:hAnsi="TH SarabunIT๙" w:cs="TH SarabunIT๙"/>
          <w:color w:val="000000"/>
        </w:rPr>
        <w:t xml:space="preserve"> </w:t>
      </w:r>
      <w:r w:rsidRPr="006F1758">
        <w:rPr>
          <w:rFonts w:ascii="TH SarabunIT๙" w:hAnsi="TH SarabunIT๙" w:cs="TH SarabunIT๙"/>
          <w:color w:val="000000"/>
          <w:cs/>
        </w:rPr>
        <w:t>นำผลการประเมินที่ได้ทำการคำนวณหาค่า</w:t>
      </w:r>
      <w:r w:rsidRPr="006F1758">
        <w:rPr>
          <w:rFonts w:ascii="TH SarabunIT๙" w:hAnsi="TH SarabunIT๙" w:cs="TH SarabunIT๙"/>
          <w:color w:val="000000"/>
        </w:rPr>
        <w:t xml:space="preserve"> %bias</w:t>
      </w:r>
    </w:p>
    <w:p w:rsidR="0085052B" w:rsidRPr="0085052B" w:rsidRDefault="0085052B" w:rsidP="0085052B">
      <w:pPr>
        <w:pStyle w:val="Pa11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  7.3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คำนวณ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%CV, % bias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sigma metric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โดยใช้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สูตรดังนี้</w:t>
      </w:r>
    </w:p>
    <w:p w:rsidR="0085052B" w:rsidRPr="0085052B" w:rsidRDefault="0085052B" w:rsidP="0085052B">
      <w:pPr>
        <w:pStyle w:val="Pa11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1. S</w:t>
      </w:r>
      <w:r w:rsidR="00FA2652">
        <w:rPr>
          <w:rFonts w:ascii="TH SarabunIT๙" w:hAnsi="TH SarabunIT๙" w:cs="TH SarabunIT๙"/>
          <w:color w:val="000000"/>
          <w:sz w:val="32"/>
          <w:szCs w:val="32"/>
        </w:rPr>
        <w:t>igma metric = (</w:t>
      </w:r>
      <w:proofErr w:type="spellStart"/>
      <w:r w:rsidR="00FA2652">
        <w:rPr>
          <w:rFonts w:ascii="TH SarabunIT๙" w:hAnsi="TH SarabunIT๙" w:cs="TH SarabunIT๙"/>
          <w:color w:val="000000"/>
          <w:sz w:val="32"/>
          <w:szCs w:val="32"/>
        </w:rPr>
        <w:t>TEa</w:t>
      </w:r>
      <w:proofErr w:type="spellEnd"/>
      <w:r w:rsidR="00FA2652">
        <w:rPr>
          <w:rFonts w:ascii="TH SarabunIT๙" w:hAnsi="TH SarabunIT๙" w:cs="TH SarabunIT๙"/>
          <w:color w:val="000000"/>
          <w:sz w:val="32"/>
          <w:szCs w:val="32"/>
        </w:rPr>
        <w:t xml:space="preserve"> - %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bias) / %CV </w:t>
      </w:r>
    </w:p>
    <w:p w:rsidR="0085052B" w:rsidRPr="0085052B" w:rsidRDefault="0085052B" w:rsidP="00FA2652">
      <w:pPr>
        <w:pStyle w:val="Pa11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proofErr w:type="spellStart"/>
      <w:r w:rsidRPr="0085052B">
        <w:rPr>
          <w:rFonts w:ascii="TH SarabunIT๙" w:hAnsi="TH SarabunIT๙" w:cs="TH SarabunIT๙"/>
          <w:color w:val="000000"/>
          <w:sz w:val="32"/>
          <w:szCs w:val="32"/>
        </w:rPr>
        <w:t>TEa</w:t>
      </w:r>
      <w:proofErr w:type="spellEnd"/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(allowable total error)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ค่าความผิดพลาด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ทั้งหมดที่เกิดขึ้นในการวิเคราะห์โดยมีสาเหตุจากความ</w:t>
      </w:r>
      <w:r w:rsidRPr="0085052B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ไม่แม่นยำ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(imprecision)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ซึ่งเกิดจากความผิดพลาดแบบสุ่ม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(Random Error, RE)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และความไม่ถูกต้อง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(inaccuracy)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ซึ่งเกิดจากความผิดพลาดของระบบ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(Systematic Error, SE)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ในที่นี้ใช้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85052B">
        <w:rPr>
          <w:rFonts w:ascii="TH SarabunIT๙" w:hAnsi="TH SarabunIT๙" w:cs="TH SarabunIT๙"/>
          <w:color w:val="000000"/>
          <w:sz w:val="32"/>
          <w:szCs w:val="32"/>
        </w:rPr>
        <w:t>TEa</w:t>
      </w:r>
      <w:proofErr w:type="spellEnd"/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เป็นค่าที่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CLIA</w:t>
      </w:r>
      <w:r w:rsidRPr="0085052B">
        <w:rPr>
          <w:rStyle w:val="A13"/>
          <w:rFonts w:ascii="TH SarabunIT๙" w:hAnsi="TH SarabunIT๙" w:cs="TH SarabunIT๙"/>
          <w:sz w:val="32"/>
          <w:szCs w:val="32"/>
        </w:rPr>
        <w:t xml:space="preserve">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กำหนดขึ้นเพื่อใช้เป็นเกณฑ์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5052B">
        <w:rPr>
          <w:rFonts w:ascii="TH SarabunIT๙" w:hAnsi="TH SarabunIT๙" w:cs="TH SarabunIT๙"/>
          <w:color w:val="000000"/>
          <w:sz w:val="32"/>
          <w:szCs w:val="32"/>
          <w:cs/>
        </w:rPr>
        <w:t>ในการยอมรับสมรรถภาพของห้องปฏิบัติการ</w:t>
      </w: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5052B" w:rsidRPr="0085052B" w:rsidRDefault="00FA2652" w:rsidP="0085052B">
      <w:pPr>
        <w:pStyle w:val="Pa11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2. %bias = ((designated value – lab</w:t>
      </w:r>
      <w:r w:rsidR="0085052B" w:rsidRPr="0085052B">
        <w:rPr>
          <w:rFonts w:ascii="TH SarabunIT๙" w:hAnsi="TH SarabunIT๙" w:cs="TH SarabunIT๙"/>
          <w:color w:val="000000"/>
          <w:sz w:val="32"/>
          <w:szCs w:val="32"/>
        </w:rPr>
        <w:t>-result)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5052B"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/ designated value) x 100 </w:t>
      </w:r>
    </w:p>
    <w:p w:rsidR="0085052B" w:rsidRPr="0085052B" w:rsidRDefault="0085052B" w:rsidP="0085052B">
      <w:pPr>
        <w:pStyle w:val="Pa11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Bias = inaccuracy of method </w:t>
      </w:r>
    </w:p>
    <w:p w:rsidR="0085052B" w:rsidRPr="0085052B" w:rsidRDefault="00FA2652" w:rsidP="0085052B">
      <w:pPr>
        <w:pStyle w:val="Pa11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3. %</w:t>
      </w:r>
      <w:r w:rsidR="0085052B"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CV = (SD / mean) x 100 </w:t>
      </w:r>
    </w:p>
    <w:p w:rsidR="0085052B" w:rsidRPr="0085052B" w:rsidRDefault="0085052B" w:rsidP="0085052B">
      <w:pPr>
        <w:pStyle w:val="Pa11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5052B">
        <w:rPr>
          <w:rFonts w:ascii="TH SarabunIT๙" w:hAnsi="TH SarabunIT๙" w:cs="TH SarabunIT๙"/>
          <w:color w:val="000000"/>
          <w:sz w:val="32"/>
          <w:szCs w:val="32"/>
        </w:rPr>
        <w:t xml:space="preserve">CV = Coefficient of Variation </w:t>
      </w:r>
    </w:p>
    <w:p w:rsidR="0085052B" w:rsidRDefault="0085052B" w:rsidP="0085052B">
      <w:pPr>
        <w:ind w:left="720" w:firstLine="720"/>
        <w:jc w:val="thaiDistribute"/>
        <w:rPr>
          <w:rFonts w:ascii="TH SarabunIT๙" w:eastAsia="Angsana New" w:hAnsi="TH SarabunIT๙" w:cs="TH SarabunIT๙"/>
        </w:rPr>
      </w:pPr>
      <w:r w:rsidRPr="0085052B">
        <w:rPr>
          <w:rFonts w:ascii="TH SarabunIT๙" w:hAnsi="TH SarabunIT๙" w:cs="TH SarabunIT๙"/>
          <w:color w:val="000000"/>
        </w:rPr>
        <w:t>SD = Standard Deviation</w:t>
      </w:r>
    </w:p>
    <w:p w:rsidR="00AA2008" w:rsidRDefault="00FA2652" w:rsidP="000327E7">
      <w:pPr>
        <w:pStyle w:val="Default"/>
        <w:ind w:firstLine="720"/>
        <w:rPr>
          <w:sz w:val="30"/>
          <w:szCs w:val="30"/>
        </w:rPr>
      </w:pPr>
      <w:r>
        <w:rPr>
          <w:sz w:val="30"/>
          <w:szCs w:val="30"/>
          <w:cs/>
        </w:rPr>
        <w:t>เกณฑ์การเลือกใช้กฎที่เหมาะสมดังน</w:t>
      </w:r>
      <w:r>
        <w:rPr>
          <w:rFonts w:hint="cs"/>
          <w:sz w:val="30"/>
          <w:szCs w:val="30"/>
          <w:cs/>
        </w:rPr>
        <w:t>ี้</w:t>
      </w:r>
    </w:p>
    <w:p w:rsidR="000327E7" w:rsidRPr="000327E7" w:rsidRDefault="000327E7" w:rsidP="000327E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 w:rsidRPr="000327E7">
        <w:rPr>
          <w:rFonts w:ascii="TH SarabunIT๙" w:hAnsi="TH SarabunIT๙" w:cs="TH SarabunIT๙"/>
          <w:cs/>
        </w:rPr>
        <w:t>รายการตรวจที่มีค่า</w:t>
      </w:r>
      <w:r w:rsidRPr="000327E7">
        <w:rPr>
          <w:rFonts w:ascii="TH SarabunIT๙" w:hAnsi="TH SarabunIT๙" w:cs="TH SarabunIT๙"/>
        </w:rPr>
        <w:t xml:space="preserve"> Sigma metric </w:t>
      </w:r>
      <w:r w:rsidRPr="000327E7">
        <w:rPr>
          <w:rFonts w:ascii="TH SarabunIT๙" w:eastAsia="TimesNewRomanPSMT" w:hAnsi="TH SarabunIT๙" w:cs="TH SarabunIT๙"/>
        </w:rPr>
        <w:t xml:space="preserve">≥ </w:t>
      </w:r>
      <w:r w:rsidRPr="000327E7">
        <w:rPr>
          <w:rFonts w:ascii="TH SarabunIT๙" w:hAnsi="TH SarabunIT๙" w:cs="TH SarabunIT๙"/>
        </w:rPr>
        <w:t xml:space="preserve">6 </w:t>
      </w:r>
      <w:r w:rsidRPr="000327E7">
        <w:rPr>
          <w:rFonts w:ascii="TH SarabunIT๙" w:hAnsi="TH SarabunIT๙" w:cs="TH SarabunIT๙"/>
          <w:cs/>
        </w:rPr>
        <w:t>สามารถเลือกใช้กฎ</w:t>
      </w:r>
      <w:r w:rsidRPr="000327E7">
        <w:rPr>
          <w:rFonts w:ascii="TH SarabunIT๙" w:hAnsi="TH SarabunIT๙" w:cs="TH SarabunIT๙"/>
        </w:rPr>
        <w:t xml:space="preserve"> 1</w:t>
      </w:r>
      <w:r w:rsidRPr="000327E7">
        <w:rPr>
          <w:rFonts w:ascii="TH SarabunIT๙" w:hAnsi="TH SarabunIT๙" w:cs="TH SarabunIT๙"/>
          <w:vertAlign w:val="subscript"/>
        </w:rPr>
        <w:t>3S</w:t>
      </w:r>
      <w:r w:rsidRPr="000327E7">
        <w:rPr>
          <w:rFonts w:ascii="TH SarabunIT๙" w:hAnsi="TH SarabunIT๙" w:cs="TH SarabunIT๙"/>
        </w:rPr>
        <w:t xml:space="preserve"> (N=2,</w:t>
      </w:r>
      <w:r>
        <w:rPr>
          <w:rFonts w:ascii="TH SarabunIT๙" w:hAnsi="TH SarabunIT๙" w:cs="TH SarabunIT๙"/>
        </w:rPr>
        <w:t xml:space="preserve"> </w:t>
      </w:r>
      <w:r w:rsidRPr="000327E7">
        <w:rPr>
          <w:rFonts w:ascii="TH SarabunIT๙" w:hAnsi="TH SarabunIT๙" w:cs="TH SarabunIT๙"/>
        </w:rPr>
        <w:t>R=1)</w:t>
      </w:r>
    </w:p>
    <w:p w:rsidR="000327E7" w:rsidRPr="000327E7" w:rsidRDefault="000327E7" w:rsidP="000327E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</w:rPr>
      </w:pPr>
      <w:r w:rsidRPr="000327E7">
        <w:rPr>
          <w:rFonts w:ascii="TH SarabunIT๙" w:hAnsi="TH SarabunIT๙" w:cs="TH SarabunIT๙"/>
        </w:rPr>
        <w:t xml:space="preserve">- </w:t>
      </w:r>
      <w:r w:rsidRPr="000327E7">
        <w:rPr>
          <w:rFonts w:ascii="TH SarabunIT๙" w:hAnsi="TH SarabunIT๙" w:cs="TH SarabunIT๙"/>
          <w:cs/>
        </w:rPr>
        <w:t>รายการตรวจที่มีค่า</w:t>
      </w:r>
      <w:r w:rsidRPr="000327E7">
        <w:rPr>
          <w:rFonts w:ascii="TH SarabunIT๙" w:hAnsi="TH SarabunIT๙" w:cs="TH SarabunIT๙"/>
        </w:rPr>
        <w:t xml:space="preserve"> Sigma metric </w:t>
      </w:r>
      <w:r w:rsidRPr="000327E7">
        <w:rPr>
          <w:rFonts w:ascii="TH SarabunIT๙" w:eastAsia="TimesNewRomanPSMT" w:hAnsi="TH SarabunIT๙" w:cs="TH SarabunIT๙"/>
        </w:rPr>
        <w:t xml:space="preserve">≥ </w:t>
      </w:r>
      <w:r w:rsidRPr="000327E7">
        <w:rPr>
          <w:rFonts w:ascii="TH SarabunIT๙" w:hAnsi="TH SarabunIT๙" w:cs="TH SarabunIT๙"/>
        </w:rPr>
        <w:t xml:space="preserve">5 </w:t>
      </w:r>
      <w:r w:rsidRPr="000327E7">
        <w:rPr>
          <w:rFonts w:ascii="TH SarabunIT๙" w:hAnsi="TH SarabunIT๙" w:cs="TH SarabunIT๙"/>
          <w:cs/>
        </w:rPr>
        <w:t>ให้ใช้กฎ</w:t>
      </w:r>
      <w:r w:rsidRPr="000327E7">
        <w:rPr>
          <w:rFonts w:ascii="TH SarabunIT๙" w:hAnsi="TH SarabunIT๙" w:cs="TH SarabunIT๙"/>
        </w:rPr>
        <w:t xml:space="preserve"> 1</w:t>
      </w:r>
      <w:r w:rsidRPr="000327E7">
        <w:rPr>
          <w:rFonts w:ascii="TH SarabunIT๙" w:hAnsi="TH SarabunIT๙" w:cs="TH SarabunIT๙"/>
          <w:vertAlign w:val="subscript"/>
        </w:rPr>
        <w:t>3S</w:t>
      </w:r>
      <w:r w:rsidRPr="000327E7">
        <w:rPr>
          <w:rFonts w:ascii="TH SarabunIT๙" w:hAnsi="TH SarabunIT๙" w:cs="TH SarabunIT๙"/>
        </w:rPr>
        <w:t>/2</w:t>
      </w:r>
      <w:r w:rsidRPr="000327E7">
        <w:rPr>
          <w:rFonts w:ascii="TH SarabunIT๙" w:hAnsi="TH SarabunIT๙" w:cs="TH SarabunIT๙"/>
          <w:vertAlign w:val="subscript"/>
        </w:rPr>
        <w:t>2S</w:t>
      </w:r>
      <w:r w:rsidRPr="000327E7">
        <w:rPr>
          <w:rFonts w:ascii="TH SarabunIT๙" w:hAnsi="TH SarabunIT๙" w:cs="TH SarabunIT๙"/>
        </w:rPr>
        <w:t>/R</w:t>
      </w:r>
      <w:r w:rsidRPr="000327E7">
        <w:rPr>
          <w:rFonts w:ascii="TH SarabunIT๙" w:hAnsi="TH SarabunIT๙" w:cs="TH SarabunIT๙"/>
          <w:vertAlign w:val="subscript"/>
        </w:rPr>
        <w:t>4S</w:t>
      </w:r>
      <w:r w:rsidRPr="000327E7">
        <w:rPr>
          <w:rFonts w:ascii="TH SarabunIT๙" w:hAnsi="TH SarabunIT๙" w:cs="TH SarabunIT๙"/>
        </w:rPr>
        <w:t xml:space="preserve"> (N=2,</w:t>
      </w:r>
      <w:r>
        <w:rPr>
          <w:rFonts w:ascii="TH SarabunIT๙" w:hAnsi="TH SarabunIT๙" w:cs="TH SarabunIT๙"/>
        </w:rPr>
        <w:t xml:space="preserve"> </w:t>
      </w:r>
      <w:r w:rsidRPr="000327E7">
        <w:rPr>
          <w:rFonts w:ascii="TH SarabunIT๙" w:hAnsi="TH SarabunIT๙" w:cs="TH SarabunIT๙"/>
        </w:rPr>
        <w:t>R=1)</w:t>
      </w:r>
    </w:p>
    <w:p w:rsidR="000327E7" w:rsidRPr="000327E7" w:rsidRDefault="000327E7" w:rsidP="000327E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</w:rPr>
      </w:pPr>
      <w:r w:rsidRPr="000327E7">
        <w:rPr>
          <w:rFonts w:ascii="TH SarabunIT๙" w:hAnsi="TH SarabunIT๙" w:cs="TH SarabunIT๙"/>
        </w:rPr>
        <w:t xml:space="preserve">- </w:t>
      </w:r>
      <w:r w:rsidRPr="000327E7">
        <w:rPr>
          <w:rFonts w:ascii="TH SarabunIT๙" w:hAnsi="TH SarabunIT๙" w:cs="TH SarabunIT๙"/>
          <w:cs/>
        </w:rPr>
        <w:t>รายการตรวจที่มีค่า</w:t>
      </w:r>
      <w:r w:rsidRPr="000327E7">
        <w:rPr>
          <w:rFonts w:ascii="TH SarabunIT๙" w:hAnsi="TH SarabunIT๙" w:cs="TH SarabunIT๙"/>
        </w:rPr>
        <w:t xml:space="preserve"> Sigma metric </w:t>
      </w:r>
      <w:r w:rsidRPr="000327E7">
        <w:rPr>
          <w:rFonts w:ascii="TH SarabunIT๙" w:eastAsia="TimesNewRomanPSMT" w:hAnsi="TH SarabunIT๙" w:cs="TH SarabunIT๙"/>
        </w:rPr>
        <w:t xml:space="preserve">≥ </w:t>
      </w:r>
      <w:r w:rsidRPr="000327E7">
        <w:rPr>
          <w:rFonts w:ascii="TH SarabunIT๙" w:hAnsi="TH SarabunIT๙" w:cs="TH SarabunIT๙"/>
        </w:rPr>
        <w:t xml:space="preserve">4 </w:t>
      </w:r>
      <w:r w:rsidRPr="000327E7">
        <w:rPr>
          <w:rFonts w:ascii="TH SarabunIT๙" w:hAnsi="TH SarabunIT๙" w:cs="TH SarabunIT๙"/>
          <w:cs/>
        </w:rPr>
        <w:t>ให้ใช้กฎ</w:t>
      </w:r>
      <w:r w:rsidRPr="000327E7">
        <w:rPr>
          <w:rFonts w:ascii="TH SarabunIT๙" w:hAnsi="TH SarabunIT๙" w:cs="TH SarabunIT๙"/>
        </w:rPr>
        <w:t xml:space="preserve"> 1</w:t>
      </w:r>
      <w:r w:rsidRPr="000327E7">
        <w:rPr>
          <w:rFonts w:ascii="TH SarabunIT๙" w:hAnsi="TH SarabunIT๙" w:cs="TH SarabunIT๙"/>
          <w:vertAlign w:val="subscript"/>
        </w:rPr>
        <w:t>3S</w:t>
      </w:r>
      <w:r w:rsidRPr="000327E7">
        <w:rPr>
          <w:rFonts w:ascii="TH SarabunIT๙" w:hAnsi="TH SarabunIT๙" w:cs="TH SarabunIT๙"/>
        </w:rPr>
        <w:t>/22S/R</w:t>
      </w:r>
      <w:r w:rsidRPr="000327E7">
        <w:rPr>
          <w:rFonts w:ascii="TH SarabunIT๙" w:hAnsi="TH SarabunIT๙" w:cs="TH SarabunIT๙"/>
          <w:vertAlign w:val="subscript"/>
        </w:rPr>
        <w:t>4S</w:t>
      </w:r>
      <w:r w:rsidRPr="000327E7">
        <w:rPr>
          <w:rFonts w:ascii="TH SarabunIT๙" w:hAnsi="TH SarabunIT๙" w:cs="TH SarabunIT๙"/>
        </w:rPr>
        <w:t>/ 4</w:t>
      </w:r>
      <w:r w:rsidRPr="000327E7">
        <w:rPr>
          <w:rFonts w:ascii="TH SarabunIT๙" w:hAnsi="TH SarabunIT๙" w:cs="TH SarabunIT๙"/>
          <w:vertAlign w:val="subscript"/>
        </w:rPr>
        <w:t>1S</w:t>
      </w:r>
      <w:r w:rsidRPr="000327E7">
        <w:rPr>
          <w:rFonts w:ascii="TH SarabunIT๙" w:hAnsi="TH SarabunIT๙" w:cs="TH SarabunIT๙"/>
        </w:rPr>
        <w:t xml:space="preserve"> (N=4,</w:t>
      </w:r>
      <w:r>
        <w:rPr>
          <w:rFonts w:ascii="TH SarabunIT๙" w:hAnsi="TH SarabunIT๙" w:cs="TH SarabunIT๙"/>
        </w:rPr>
        <w:t xml:space="preserve"> </w:t>
      </w:r>
      <w:r w:rsidRPr="000327E7">
        <w:rPr>
          <w:rFonts w:ascii="TH SarabunIT๙" w:hAnsi="TH SarabunIT๙" w:cs="TH SarabunIT๙"/>
        </w:rPr>
        <w:t xml:space="preserve">R=1 </w:t>
      </w:r>
      <w:r w:rsidRPr="000327E7">
        <w:rPr>
          <w:rFonts w:ascii="TH SarabunIT๙" w:hAnsi="TH SarabunIT๙" w:cs="TH SarabunIT๙"/>
          <w:cs/>
        </w:rPr>
        <w:t>หรือ</w:t>
      </w:r>
    </w:p>
    <w:p w:rsidR="000327E7" w:rsidRPr="000327E7" w:rsidRDefault="000327E7" w:rsidP="000327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  <w:r w:rsidRPr="000327E7">
        <w:rPr>
          <w:rFonts w:ascii="TH SarabunIT๙" w:hAnsi="TH SarabunIT๙" w:cs="TH SarabunIT๙"/>
        </w:rPr>
        <w:t>N=2,</w:t>
      </w:r>
      <w:r>
        <w:rPr>
          <w:rFonts w:ascii="TH SarabunIT๙" w:hAnsi="TH SarabunIT๙" w:cs="TH SarabunIT๙"/>
        </w:rPr>
        <w:t xml:space="preserve"> </w:t>
      </w:r>
      <w:r w:rsidRPr="000327E7">
        <w:rPr>
          <w:rFonts w:ascii="TH SarabunIT๙" w:hAnsi="TH SarabunIT๙" w:cs="TH SarabunIT๙"/>
        </w:rPr>
        <w:t>R=2)</w:t>
      </w:r>
    </w:p>
    <w:p w:rsidR="000327E7" w:rsidRPr="000327E7" w:rsidRDefault="000327E7" w:rsidP="000327E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</w:rPr>
      </w:pPr>
      <w:r w:rsidRPr="000327E7">
        <w:rPr>
          <w:rFonts w:ascii="TH SarabunIT๙" w:hAnsi="TH SarabunIT๙" w:cs="TH SarabunIT๙"/>
        </w:rPr>
        <w:t xml:space="preserve">- </w:t>
      </w:r>
      <w:r w:rsidRPr="000327E7">
        <w:rPr>
          <w:rFonts w:ascii="TH SarabunIT๙" w:hAnsi="TH SarabunIT๙" w:cs="TH SarabunIT๙"/>
          <w:cs/>
        </w:rPr>
        <w:t>รายการตรวจที่มีค่า</w:t>
      </w:r>
      <w:r w:rsidRPr="000327E7">
        <w:rPr>
          <w:rFonts w:ascii="TH SarabunIT๙" w:hAnsi="TH SarabunIT๙" w:cs="TH SarabunIT๙"/>
        </w:rPr>
        <w:t xml:space="preserve"> Sigma metric &lt; 4 </w:t>
      </w:r>
      <w:r w:rsidRPr="000327E7">
        <w:rPr>
          <w:rFonts w:ascii="TH SarabunIT๙" w:hAnsi="TH SarabunIT๙" w:cs="TH SarabunIT๙"/>
          <w:cs/>
        </w:rPr>
        <w:t>ให้ใช้กฎ</w:t>
      </w:r>
      <w:r w:rsidRPr="000327E7">
        <w:rPr>
          <w:rFonts w:ascii="TH SarabunIT๙" w:hAnsi="TH SarabunIT๙" w:cs="TH SarabunIT๙"/>
        </w:rPr>
        <w:t xml:space="preserve"> 1</w:t>
      </w:r>
      <w:r w:rsidRPr="000327E7">
        <w:rPr>
          <w:rFonts w:ascii="TH SarabunIT๙" w:hAnsi="TH SarabunIT๙" w:cs="TH SarabunIT๙"/>
          <w:vertAlign w:val="subscript"/>
        </w:rPr>
        <w:t>3S</w:t>
      </w:r>
      <w:r w:rsidRPr="000327E7">
        <w:rPr>
          <w:rFonts w:ascii="TH SarabunIT๙" w:hAnsi="TH SarabunIT๙" w:cs="TH SarabunIT๙"/>
        </w:rPr>
        <w:t>/2</w:t>
      </w:r>
      <w:r w:rsidRPr="000327E7">
        <w:rPr>
          <w:rFonts w:ascii="TH SarabunIT๙" w:hAnsi="TH SarabunIT๙" w:cs="TH SarabunIT๙"/>
          <w:vertAlign w:val="subscript"/>
        </w:rPr>
        <w:t>2S</w:t>
      </w:r>
      <w:r w:rsidRPr="000327E7">
        <w:rPr>
          <w:rFonts w:ascii="TH SarabunIT๙" w:hAnsi="TH SarabunIT๙" w:cs="TH SarabunIT๙"/>
        </w:rPr>
        <w:t>/R</w:t>
      </w:r>
      <w:r w:rsidRPr="000327E7">
        <w:rPr>
          <w:rFonts w:ascii="TH SarabunIT๙" w:hAnsi="TH SarabunIT๙" w:cs="TH SarabunIT๙"/>
          <w:vertAlign w:val="subscript"/>
        </w:rPr>
        <w:t>4S</w:t>
      </w:r>
      <w:r w:rsidRPr="000327E7">
        <w:rPr>
          <w:rFonts w:ascii="TH SarabunIT๙" w:hAnsi="TH SarabunIT๙" w:cs="TH SarabunIT๙"/>
        </w:rPr>
        <w:t>/4</w:t>
      </w:r>
      <w:r w:rsidRPr="000327E7">
        <w:rPr>
          <w:rFonts w:ascii="TH SarabunIT๙" w:hAnsi="TH SarabunIT๙" w:cs="TH SarabunIT๙"/>
          <w:vertAlign w:val="subscript"/>
        </w:rPr>
        <w:t>1S</w:t>
      </w:r>
      <w:r w:rsidRPr="000327E7">
        <w:rPr>
          <w:rFonts w:ascii="TH SarabunIT๙" w:hAnsi="TH SarabunIT๙" w:cs="TH SarabunIT๙"/>
        </w:rPr>
        <w:t>/8</w:t>
      </w:r>
      <w:r w:rsidRPr="000327E7">
        <w:rPr>
          <w:rFonts w:ascii="TH SarabunIT๙" w:hAnsi="TH SarabunIT๙" w:cs="TH SarabunIT๙"/>
          <w:vertAlign w:val="subscript"/>
        </w:rPr>
        <w:t>X</w:t>
      </w:r>
      <w:r w:rsidRPr="000327E7">
        <w:rPr>
          <w:rFonts w:ascii="TH SarabunIT๙" w:hAnsi="TH SarabunIT๙" w:cs="TH SarabunIT๙"/>
        </w:rPr>
        <w:t xml:space="preserve"> (N=4,</w:t>
      </w:r>
      <w:r>
        <w:rPr>
          <w:rFonts w:ascii="TH SarabunIT๙" w:hAnsi="TH SarabunIT๙" w:cs="TH SarabunIT๙"/>
        </w:rPr>
        <w:t xml:space="preserve"> </w:t>
      </w:r>
      <w:r w:rsidRPr="000327E7">
        <w:rPr>
          <w:rFonts w:ascii="TH SarabunIT๙" w:hAnsi="TH SarabunIT๙" w:cs="TH SarabunIT๙"/>
        </w:rPr>
        <w:t xml:space="preserve">R=2 </w:t>
      </w:r>
      <w:r w:rsidRPr="000327E7">
        <w:rPr>
          <w:rFonts w:ascii="TH SarabunIT๙" w:hAnsi="TH SarabunIT๙" w:cs="TH SarabunIT๙"/>
          <w:cs/>
        </w:rPr>
        <w:t>หรือ</w:t>
      </w:r>
    </w:p>
    <w:p w:rsidR="000327E7" w:rsidRPr="000327E7" w:rsidRDefault="000327E7" w:rsidP="000327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N=2</w:t>
      </w:r>
      <w:r w:rsidRPr="000327E7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</w:rPr>
        <w:t xml:space="preserve"> </w:t>
      </w:r>
      <w:r w:rsidRPr="000327E7">
        <w:rPr>
          <w:rFonts w:ascii="TH SarabunIT๙" w:hAnsi="TH SarabunIT๙" w:cs="TH SarabunIT๙"/>
        </w:rPr>
        <w:t xml:space="preserve">R=4) </w:t>
      </w:r>
      <w:r w:rsidRPr="000327E7">
        <w:rPr>
          <w:rFonts w:ascii="TH SarabunIT๙" w:hAnsi="TH SarabunIT๙" w:cs="TH SarabunIT๙"/>
          <w:cs/>
        </w:rPr>
        <w:t>ดังแสดงในรูปภาพที่</w:t>
      </w:r>
      <w:r w:rsidRPr="000327E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1</w:t>
      </w:r>
    </w:p>
    <w:p w:rsidR="000327E7" w:rsidRPr="000327E7" w:rsidRDefault="000327E7" w:rsidP="000327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</w:rPr>
      </w:pPr>
      <w:r w:rsidRPr="000327E7">
        <w:rPr>
          <w:rFonts w:ascii="TH SarabunIT๙" w:hAnsi="TH SarabunIT๙" w:cs="TH SarabunIT๙"/>
          <w:cs/>
        </w:rPr>
        <w:t>โดย</w:t>
      </w:r>
      <w:r w:rsidRPr="000327E7">
        <w:rPr>
          <w:rFonts w:ascii="TH SarabunIT๙" w:hAnsi="TH SarabunIT๙" w:cs="TH SarabunIT๙"/>
        </w:rPr>
        <w:t xml:space="preserve"> N </w:t>
      </w:r>
      <w:r w:rsidRPr="000327E7">
        <w:rPr>
          <w:rFonts w:ascii="TH SarabunIT๙" w:hAnsi="TH SarabunIT๙" w:cs="TH SarabunIT๙"/>
          <w:cs/>
        </w:rPr>
        <w:t>หมายถึง</w:t>
      </w:r>
      <w:r w:rsidRPr="000327E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จำ</w:t>
      </w:r>
      <w:r w:rsidRPr="000327E7">
        <w:rPr>
          <w:rFonts w:ascii="TH SarabunIT๙" w:hAnsi="TH SarabunIT๙" w:cs="TH SarabunIT๙"/>
          <w:cs/>
        </w:rPr>
        <w:t>นวนระดั</w:t>
      </w:r>
      <w:r>
        <w:rPr>
          <w:rFonts w:ascii="TH SarabunIT๙" w:hAnsi="TH SarabunIT๙" w:cs="TH SarabunIT๙"/>
          <w:cs/>
        </w:rPr>
        <w:t>บของสารควบคุมคุณภาพที่ใช้ในการท</w:t>
      </w:r>
      <w:r>
        <w:rPr>
          <w:rFonts w:ascii="TH SarabunIT๙" w:hAnsi="TH SarabunIT๙" w:cs="TH SarabunIT๙" w:hint="cs"/>
          <w:cs/>
        </w:rPr>
        <w:t>ำ</w:t>
      </w:r>
      <w:r w:rsidRPr="000327E7">
        <w:rPr>
          <w:rFonts w:ascii="TH SarabunIT๙" w:hAnsi="TH SarabunIT๙" w:cs="TH SarabunIT๙"/>
        </w:rPr>
        <w:t xml:space="preserve"> IQC</w:t>
      </w:r>
    </w:p>
    <w:p w:rsidR="000327E7" w:rsidRDefault="000327E7" w:rsidP="000327E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0327E7">
        <w:rPr>
          <w:rFonts w:ascii="TH SarabunIT๙" w:hAnsi="TH SarabunIT๙" w:cs="TH SarabunIT๙"/>
          <w:sz w:val="32"/>
          <w:szCs w:val="32"/>
        </w:rPr>
        <w:t xml:space="preserve">R </w:t>
      </w:r>
      <w:r w:rsidRPr="000327E7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0327E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2D32BF">
        <w:rPr>
          <w:rFonts w:ascii="TH SarabunIT๙" w:hAnsi="TH SarabunIT๙" w:cs="TH SarabunIT๙"/>
          <w:sz w:val="32"/>
          <w:szCs w:val="32"/>
          <w:cs/>
        </w:rPr>
        <w:t>นวนรอบที่มีการท</w:t>
      </w:r>
      <w:r w:rsidR="002D32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327E7">
        <w:rPr>
          <w:rFonts w:ascii="TH SarabunIT๙" w:hAnsi="TH SarabunIT๙" w:cs="TH SarabunIT๙"/>
          <w:sz w:val="32"/>
          <w:szCs w:val="32"/>
        </w:rPr>
        <w:t xml:space="preserve"> IQC</w:t>
      </w:r>
    </w:p>
    <w:p w:rsidR="000327E7" w:rsidRDefault="000327E7" w:rsidP="000327E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0327E7" w:rsidRDefault="000327E7" w:rsidP="000327E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0327E7" w:rsidRDefault="000327E7" w:rsidP="000327E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0327E7" w:rsidRDefault="000327E7" w:rsidP="000327E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0327E7" w:rsidRPr="000327E7" w:rsidRDefault="000327E7" w:rsidP="000327E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FA2652" w:rsidRDefault="00FA2652" w:rsidP="00AA2008">
      <w:pPr>
        <w:pStyle w:val="Default"/>
        <w:rPr>
          <w:rFonts w:ascii="TH SarabunIT๙" w:hAnsi="TH SarabunIT๙" w:cs="TH SarabunIT๙"/>
        </w:rPr>
      </w:pPr>
    </w:p>
    <w:p w:rsidR="00AA2008" w:rsidRDefault="00AA2008" w:rsidP="00AA2008">
      <w:pPr>
        <w:pStyle w:val="Defaul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</w:p>
    <w:p w:rsidR="00AA2008" w:rsidRPr="00AA2008" w:rsidRDefault="000327E7" w:rsidP="00AA2008">
      <w:pPr>
        <w:pStyle w:val="Default"/>
        <w:rPr>
          <w:rFonts w:ascii="TH SarabunIT๙" w:hAnsi="TH SarabunIT๙" w:cs="TH SarabunIT๙"/>
          <w:cs/>
        </w:rPr>
      </w:pPr>
      <w:r w:rsidRPr="00FA2652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810CC11" wp14:editId="077163AC">
            <wp:simplePos x="0" y="0"/>
            <wp:positionH relativeFrom="column">
              <wp:posOffset>812800</wp:posOffset>
            </wp:positionH>
            <wp:positionV relativeFrom="paragraph">
              <wp:posOffset>-1905</wp:posOffset>
            </wp:positionV>
            <wp:extent cx="4546600" cy="3117517"/>
            <wp:effectExtent l="0" t="0" r="635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31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008">
        <w:rPr>
          <w:rFonts w:ascii="TH SarabunIT๙" w:hAnsi="TH SarabunIT๙" w:cs="TH SarabunIT๙" w:hint="cs"/>
          <w:cs/>
        </w:rPr>
        <w:t xml:space="preserve">   </w:t>
      </w:r>
    </w:p>
    <w:p w:rsidR="000327E7" w:rsidRDefault="000327E7" w:rsidP="00CB5C22">
      <w:pPr>
        <w:jc w:val="thaiDistribute"/>
        <w:rPr>
          <w:rFonts w:ascii="TH SarabunIT๙" w:hAnsi="TH SarabunIT๙" w:cs="TH SarabunIT๙"/>
          <w:cs/>
        </w:rPr>
      </w:pPr>
    </w:p>
    <w:p w:rsidR="000327E7" w:rsidRPr="000327E7" w:rsidRDefault="000327E7" w:rsidP="000327E7">
      <w:pPr>
        <w:rPr>
          <w:rFonts w:ascii="TH SarabunIT๙" w:hAnsi="TH SarabunIT๙" w:cs="TH SarabunIT๙"/>
          <w:cs/>
        </w:rPr>
      </w:pPr>
    </w:p>
    <w:p w:rsidR="000327E7" w:rsidRPr="000327E7" w:rsidRDefault="000327E7" w:rsidP="000327E7">
      <w:pPr>
        <w:rPr>
          <w:rFonts w:ascii="TH SarabunIT๙" w:hAnsi="TH SarabunIT๙" w:cs="TH SarabunIT๙"/>
          <w:cs/>
        </w:rPr>
      </w:pPr>
    </w:p>
    <w:p w:rsidR="000327E7" w:rsidRPr="000327E7" w:rsidRDefault="000327E7" w:rsidP="000327E7">
      <w:pPr>
        <w:rPr>
          <w:rFonts w:ascii="TH SarabunIT๙" w:hAnsi="TH SarabunIT๙" w:cs="TH SarabunIT๙"/>
          <w:cs/>
        </w:rPr>
      </w:pPr>
    </w:p>
    <w:p w:rsidR="000327E7" w:rsidRPr="000327E7" w:rsidRDefault="000327E7" w:rsidP="000327E7">
      <w:pPr>
        <w:rPr>
          <w:rFonts w:ascii="TH SarabunIT๙" w:hAnsi="TH SarabunIT๙" w:cs="TH SarabunIT๙"/>
          <w:cs/>
        </w:rPr>
      </w:pPr>
    </w:p>
    <w:p w:rsidR="000327E7" w:rsidRPr="000327E7" w:rsidRDefault="000327E7" w:rsidP="000327E7">
      <w:pPr>
        <w:rPr>
          <w:rFonts w:ascii="TH SarabunIT๙" w:hAnsi="TH SarabunIT๙" w:cs="TH SarabunIT๙"/>
          <w:cs/>
        </w:rPr>
      </w:pPr>
    </w:p>
    <w:p w:rsidR="000327E7" w:rsidRPr="000327E7" w:rsidRDefault="000327E7" w:rsidP="000327E7">
      <w:pPr>
        <w:rPr>
          <w:rFonts w:ascii="TH SarabunIT๙" w:hAnsi="TH SarabunIT๙" w:cs="TH SarabunIT๙"/>
          <w:cs/>
        </w:rPr>
      </w:pPr>
    </w:p>
    <w:p w:rsidR="000327E7" w:rsidRDefault="000327E7" w:rsidP="000327E7">
      <w:pPr>
        <w:rPr>
          <w:rFonts w:ascii="TH SarabunIT๙" w:hAnsi="TH SarabunIT๙" w:cs="TH SarabunIT๙"/>
          <w:cs/>
        </w:rPr>
      </w:pPr>
    </w:p>
    <w:p w:rsidR="00CA0D64" w:rsidRDefault="000327E7" w:rsidP="000327E7">
      <w:pPr>
        <w:jc w:val="center"/>
        <w:rPr>
          <w:rFonts w:ascii="TH SarabunIT๙" w:hAnsi="TH SarabunIT๙" w:cs="TH SarabunIT๙"/>
        </w:rPr>
      </w:pPr>
      <w:r w:rsidRPr="000327E7">
        <w:rPr>
          <w:rFonts w:ascii="TH SarabunIT๙" w:hAnsi="TH SarabunIT๙" w:cs="TH SarabunIT๙"/>
          <w:cs/>
        </w:rPr>
        <w:t>รูป</w:t>
      </w:r>
      <w:r>
        <w:rPr>
          <w:rFonts w:ascii="TH SarabunIT๙" w:hAnsi="TH SarabunIT๙" w:cs="TH SarabunIT๙" w:hint="cs"/>
          <w:cs/>
        </w:rPr>
        <w:t>ภาพ</w:t>
      </w:r>
      <w:r w:rsidRPr="000327E7">
        <w:rPr>
          <w:rFonts w:ascii="TH SarabunIT๙" w:hAnsi="TH SarabunIT๙" w:cs="TH SarabunIT๙"/>
          <w:cs/>
        </w:rPr>
        <w:t>ที่</w:t>
      </w:r>
      <w:r>
        <w:rPr>
          <w:rFonts w:ascii="TH SarabunIT๙" w:hAnsi="TH SarabunIT๙" w:cs="TH SarabunIT๙"/>
        </w:rPr>
        <w:t xml:space="preserve"> 1</w:t>
      </w:r>
      <w:r w:rsidRPr="000327E7">
        <w:rPr>
          <w:rFonts w:ascii="TH SarabunIT๙" w:hAnsi="TH SarabunIT๙" w:cs="TH SarabunIT๙"/>
        </w:rPr>
        <w:t xml:space="preserve"> </w:t>
      </w:r>
      <w:r w:rsidRPr="000327E7">
        <w:rPr>
          <w:rFonts w:ascii="TH SarabunIT๙" w:hAnsi="TH SarabunIT๙" w:cs="TH SarabunIT๙"/>
          <w:cs/>
        </w:rPr>
        <w:t>ที่มา</w:t>
      </w:r>
      <w:r w:rsidRPr="000327E7">
        <w:rPr>
          <w:rFonts w:ascii="TH SarabunIT๙" w:hAnsi="TH SarabunIT๙" w:cs="TH SarabunIT๙"/>
        </w:rPr>
        <w:t xml:space="preserve"> https://www.westgard.com/westgard-sigma-rules.htm</w:t>
      </w:r>
    </w:p>
    <w:p w:rsidR="001E12D4" w:rsidRDefault="001E12D4" w:rsidP="001E12D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7.4 </w:t>
      </w:r>
      <w:r>
        <w:rPr>
          <w:rFonts w:ascii="TH SarabunIT๙" w:hAnsi="TH SarabunIT๙" w:cs="TH SarabunIT๙" w:hint="cs"/>
          <w:cs/>
        </w:rPr>
        <w:t>นำข้อมูลที่ได้จากการคำนวณ</w:t>
      </w:r>
      <w:r>
        <w:rPr>
          <w:rFonts w:ascii="TH SarabunIT๙" w:eastAsia="Angsana New" w:hAnsi="TH SarabunIT๙" w:cs="TH SarabunIT๙" w:hint="cs"/>
          <w:cs/>
        </w:rPr>
        <w:t>มา</w:t>
      </w:r>
      <w:r w:rsidR="00CE5DB1" w:rsidRPr="000327E7">
        <w:rPr>
          <w:rFonts w:ascii="TH SarabunIT๙" w:hAnsi="TH SarabunIT๙" w:cs="TH SarabunIT๙"/>
          <w:cs/>
        </w:rPr>
        <w:t>เลือกใช้กฎ</w:t>
      </w:r>
      <w:r w:rsidR="00CE5DB1">
        <w:rPr>
          <w:rFonts w:ascii="TH SarabunIT๙" w:eastAsia="Angsana New" w:hAnsi="TH SarabunIT๙" w:cs="TH SarabunIT๙"/>
        </w:rPr>
        <w:t xml:space="preserve"> </w:t>
      </w:r>
      <w:r w:rsidR="00CE5DB1">
        <w:rPr>
          <w:rFonts w:ascii="TH SarabunIT๙" w:eastAsia="Angsana New" w:hAnsi="TH SarabunIT๙" w:cs="TH SarabunIT๙" w:hint="cs"/>
          <w:cs/>
        </w:rPr>
        <w:t xml:space="preserve">และจำนวนรอบในการทำ </w:t>
      </w:r>
      <w:r w:rsidR="00CE5DB1">
        <w:rPr>
          <w:rFonts w:ascii="TH SarabunIT๙" w:eastAsia="Angsana New" w:hAnsi="TH SarabunIT๙" w:cs="TH SarabunIT๙"/>
        </w:rPr>
        <w:t xml:space="preserve">IQC </w:t>
      </w:r>
      <w:r w:rsidR="00CE5DB1">
        <w:rPr>
          <w:rFonts w:ascii="TH SarabunIT๙" w:eastAsia="Angsana New" w:hAnsi="TH SarabunIT๙" w:cs="TH SarabunIT๙" w:hint="cs"/>
          <w:cs/>
        </w:rPr>
        <w:t>ของ</w:t>
      </w:r>
      <w:r w:rsidR="00CE5DB1" w:rsidRPr="00CB5C22">
        <w:rPr>
          <w:rFonts w:ascii="TH SarabunIT๙" w:hAnsi="TH SarabunIT๙" w:cs="TH SarabunIT๙"/>
          <w:cs/>
        </w:rPr>
        <w:t>การตรวจวิเคราะห์</w:t>
      </w:r>
      <w:r>
        <w:rPr>
          <w:rFonts w:ascii="TH SarabunIT๙" w:eastAsia="Angsana New" w:hAnsi="TH SarabunIT๙" w:cs="TH SarabunIT๙" w:hint="cs"/>
          <w:cs/>
        </w:rPr>
        <w:t xml:space="preserve"> และหาสาเหตุ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1E12D4">
        <w:rPr>
          <w:rFonts w:ascii="TH SarabunIT๙" w:hAnsi="TH SarabunIT๙" w:cs="TH SarabunIT๙"/>
          <w:color w:val="000000"/>
          <w:cs/>
        </w:rPr>
        <w:t>แนวทางการแก้ไข</w:t>
      </w:r>
      <w:r w:rsidRPr="001E12D4">
        <w:rPr>
          <w:rFonts w:ascii="TH SarabunIT๙" w:hAnsi="TH SarabunIT๙" w:cs="TH SarabunIT๙"/>
          <w:color w:val="000000"/>
        </w:rPr>
        <w:t xml:space="preserve"> </w:t>
      </w:r>
      <w:r w:rsidRPr="001E12D4">
        <w:rPr>
          <w:rFonts w:ascii="TH SarabunIT๙" w:hAnsi="TH SarabunIT๙" w:cs="TH SarabunIT๙"/>
          <w:color w:val="000000"/>
          <w:cs/>
        </w:rPr>
        <w:t>และพัฒนาในรายการ</w:t>
      </w:r>
      <w:r w:rsidRPr="001E12D4">
        <w:rPr>
          <w:rFonts w:ascii="TH SarabunIT๙" w:hAnsi="TH SarabunIT๙" w:cs="TH SarabunIT๙"/>
          <w:color w:val="000000"/>
        </w:rPr>
        <w:t xml:space="preserve"> </w:t>
      </w:r>
      <w:r w:rsidRPr="001E12D4">
        <w:rPr>
          <w:rFonts w:ascii="TH SarabunIT๙" w:hAnsi="TH SarabunIT๙" w:cs="TH SarabunIT๙"/>
          <w:color w:val="000000"/>
          <w:cs/>
        </w:rPr>
        <w:t>ตรวจที่</w:t>
      </w:r>
      <w:r w:rsidRPr="001E12D4">
        <w:rPr>
          <w:rFonts w:ascii="TH SarabunIT๙" w:hAnsi="TH SarabunIT๙" w:cs="TH SarabunIT๙"/>
          <w:color w:val="000000"/>
        </w:rPr>
        <w:t xml:space="preserve"> sigma metric </w:t>
      </w:r>
      <w:r w:rsidRPr="001E12D4">
        <w:rPr>
          <w:rStyle w:val="A7"/>
          <w:rFonts w:ascii="TH SarabunIT๙" w:hAnsi="TH SarabunIT๙" w:cs="TH SarabunIT๙"/>
          <w:sz w:val="32"/>
          <w:szCs w:val="32"/>
        </w:rPr>
        <w:t xml:space="preserve">&lt; </w:t>
      </w:r>
      <w:r w:rsidRPr="001E12D4">
        <w:rPr>
          <w:rFonts w:ascii="TH SarabunIT๙" w:hAnsi="TH SarabunIT๙" w:cs="TH SarabunIT๙"/>
          <w:color w:val="000000"/>
        </w:rPr>
        <w:t>4</w:t>
      </w:r>
      <w:r>
        <w:rPr>
          <w:rFonts w:ascii="TH SarabunIT๙" w:hAnsi="TH SarabunIT๙" w:cs="TH SarabunIT๙" w:hint="cs"/>
          <w:cs/>
        </w:rPr>
        <w:t xml:space="preserve"> เพื่อปรับปรุงการประเมินในรอบต่อไป</w:t>
      </w:r>
    </w:p>
    <w:p w:rsidR="001E12D4" w:rsidRDefault="001E12D4" w:rsidP="001E12D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</w:rPr>
        <w:t xml:space="preserve">7.5 </w:t>
      </w:r>
      <w:r>
        <w:rPr>
          <w:rFonts w:ascii="TH SarabunIT๙" w:hAnsi="TH SarabunIT๙" w:cs="TH SarabunIT๙" w:hint="cs"/>
          <w:cs/>
        </w:rPr>
        <w:t xml:space="preserve">สมัครเข้าร่วมโครงการพัฒนาคุณภาพห้องปฏิบัติการทางการแพทย์อย่างต่อเนื่องโดย </w:t>
      </w:r>
      <w:r>
        <w:rPr>
          <w:rFonts w:ascii="TH SarabunIT๙" w:hAnsi="TH SarabunIT๙" w:cs="TH SarabunIT๙"/>
        </w:rPr>
        <w:t xml:space="preserve">Sigma performance </w:t>
      </w:r>
      <w:r>
        <w:rPr>
          <w:rFonts w:ascii="TH SarabunIT๙" w:hAnsi="TH SarabunIT๙" w:cs="TH SarabunIT๙" w:hint="cs"/>
          <w:cs/>
        </w:rPr>
        <w:t>ของ สมาคมพยาธิวิทยาคลินิกไทย (</w:t>
      </w:r>
      <w:proofErr w:type="spellStart"/>
      <w:r>
        <w:rPr>
          <w:rFonts w:ascii="TH SarabunIT๙" w:hAnsi="TH SarabunIT๙" w:cs="TH SarabunIT๙" w:hint="cs"/>
          <w:cs/>
        </w:rPr>
        <w:t>สพคท</w:t>
      </w:r>
      <w:proofErr w:type="spellEnd"/>
      <w:r>
        <w:rPr>
          <w:rFonts w:ascii="TH SarabunIT๙" w:hAnsi="TH SarabunIT๙" w:cs="TH SarabunIT๙" w:hint="cs"/>
          <w:cs/>
        </w:rPr>
        <w:t>.) เพื่อ</w:t>
      </w:r>
      <w:r w:rsidR="00F3738A">
        <w:rPr>
          <w:rFonts w:ascii="TH SarabunIT๙" w:hAnsi="TH SarabunIT๙" w:cs="TH SarabunIT๙" w:hint="cs"/>
          <w:cs/>
        </w:rPr>
        <w:t>ประเมินคุณภาพของการควบคุมคุณภาพทางห้องปฏิบัติการ</w:t>
      </w:r>
      <w:r w:rsidR="00F3738A">
        <w:rPr>
          <w:rFonts w:ascii="TH SarabunIT๙" w:eastAsia="Angsana New" w:hAnsi="TH SarabunIT๙" w:cs="TH SarabunIT๙" w:hint="cs"/>
          <w:cs/>
        </w:rPr>
        <w:t>งานเคมีคลินิก</w:t>
      </w:r>
    </w:p>
    <w:p w:rsidR="00F3738A" w:rsidRDefault="00F3738A" w:rsidP="001E12D4">
      <w:pPr>
        <w:rPr>
          <w:rFonts w:ascii="TH SarabunIT๙" w:hAnsi="TH SarabunIT๙" w:cs="TH SarabunIT๙"/>
        </w:rPr>
      </w:pPr>
    </w:p>
    <w:p w:rsidR="00F3738A" w:rsidRDefault="00F3738A" w:rsidP="001E12D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8. </w:t>
      </w:r>
      <w:r>
        <w:rPr>
          <w:rFonts w:ascii="TH SarabunIT๙" w:hAnsi="TH SarabunIT๙" w:cs="TH SarabunIT๙" w:hint="cs"/>
          <w:cs/>
        </w:rPr>
        <w:t>ผลการดำเนินงาน</w:t>
      </w:r>
    </w:p>
    <w:p w:rsidR="00CE5DB1" w:rsidRPr="00567F92" w:rsidRDefault="00567F92" w:rsidP="001E12D4">
      <w:pPr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F85EC4" wp14:editId="6B58906B">
            <wp:simplePos x="0" y="0"/>
            <wp:positionH relativeFrom="margin">
              <wp:align>right</wp:align>
            </wp:positionH>
            <wp:positionV relativeFrom="paragraph">
              <wp:posOffset>878840</wp:posOffset>
            </wp:positionV>
            <wp:extent cx="2514600" cy="2731677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731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DB1">
        <w:rPr>
          <w:rFonts w:ascii="TH SarabunIT๙" w:hAnsi="TH SarabunIT๙" w:cs="TH SarabunIT๙"/>
        </w:rPr>
        <w:t xml:space="preserve">   8.1 </w:t>
      </w:r>
      <w:r w:rsidR="00CE5DB1" w:rsidRPr="00CB5C22">
        <w:rPr>
          <w:rFonts w:ascii="TH SarabunIT๙" w:hAnsi="TH SarabunIT๙" w:cs="TH SarabunIT๙"/>
          <w:cs/>
        </w:rPr>
        <w:t>การตรวจวิเคราะห์</w:t>
      </w:r>
      <w:r w:rsidR="00CE5DB1">
        <w:rPr>
          <w:rFonts w:ascii="TH SarabunIT๙" w:hAnsi="TH SarabunIT๙" w:cs="TH SarabunIT๙" w:hint="cs"/>
          <w:cs/>
        </w:rPr>
        <w:t xml:space="preserve">ที่ได้ </w:t>
      </w:r>
      <w:r w:rsidR="00CE5DB1" w:rsidRPr="000327E7">
        <w:rPr>
          <w:rFonts w:ascii="TH SarabunIT๙" w:hAnsi="TH SarabunIT๙" w:cs="TH SarabunIT๙"/>
        </w:rPr>
        <w:t xml:space="preserve">Sigma metric </w:t>
      </w:r>
      <w:r w:rsidR="00CE5DB1">
        <w:rPr>
          <w:rFonts w:ascii="TH SarabunIT๙" w:eastAsia="TimesNewRomanPSMT" w:hAnsi="TH SarabunIT๙" w:cs="TH SarabunIT๙"/>
        </w:rPr>
        <w:t>&gt;</w:t>
      </w:r>
      <w:r w:rsidR="00CE5DB1" w:rsidRPr="000327E7">
        <w:rPr>
          <w:rFonts w:ascii="TH SarabunIT๙" w:eastAsia="TimesNewRomanPSMT" w:hAnsi="TH SarabunIT๙" w:cs="TH SarabunIT๙"/>
        </w:rPr>
        <w:t xml:space="preserve"> </w:t>
      </w:r>
      <w:r w:rsidR="00CE5DB1" w:rsidRPr="000327E7">
        <w:rPr>
          <w:rFonts w:ascii="TH SarabunIT๙" w:hAnsi="TH SarabunIT๙" w:cs="TH SarabunIT๙"/>
        </w:rPr>
        <w:t>6</w:t>
      </w:r>
      <w:r w:rsidR="00CE5DB1">
        <w:rPr>
          <w:rFonts w:ascii="TH SarabunIT๙" w:hAnsi="TH SarabunIT๙" w:cs="TH SarabunIT๙"/>
        </w:rPr>
        <w:t xml:space="preserve"> </w:t>
      </w:r>
      <w:r w:rsidR="00CE5DB1">
        <w:rPr>
          <w:rFonts w:ascii="TH SarabunIT๙" w:hAnsi="TH SarabunIT๙" w:cs="TH SarabunIT๙" w:hint="cs"/>
          <w:cs/>
        </w:rPr>
        <w:t xml:space="preserve">มีจำนวน </w:t>
      </w:r>
      <w:r w:rsidR="00CE5DB1">
        <w:rPr>
          <w:rFonts w:ascii="TH SarabunIT๙" w:hAnsi="TH SarabunIT๙" w:cs="TH SarabunIT๙"/>
        </w:rPr>
        <w:t xml:space="preserve">13 </w:t>
      </w:r>
      <w:r w:rsidR="00CE5DB1">
        <w:rPr>
          <w:rFonts w:ascii="TH SarabunIT๙" w:hAnsi="TH SarabunIT๙" w:cs="TH SarabunIT๙" w:hint="cs"/>
          <w:cs/>
        </w:rPr>
        <w:t xml:space="preserve">รายการ คิดเป็น </w:t>
      </w:r>
      <w:r w:rsidR="00CE5DB1">
        <w:rPr>
          <w:rFonts w:ascii="TH SarabunIT๙" w:hAnsi="TH SarabunIT๙" w:cs="TH SarabunIT๙"/>
        </w:rPr>
        <w:t xml:space="preserve">48%, </w:t>
      </w:r>
      <w:r w:rsidR="00CE5DB1" w:rsidRPr="00CB5C22">
        <w:rPr>
          <w:rFonts w:ascii="TH SarabunIT๙" w:hAnsi="TH SarabunIT๙" w:cs="TH SarabunIT๙"/>
          <w:cs/>
        </w:rPr>
        <w:t>การตรวจวิเคราะห์</w:t>
      </w:r>
      <w:r w:rsidR="00CE5DB1">
        <w:rPr>
          <w:rFonts w:ascii="TH SarabunIT๙" w:hAnsi="TH SarabunIT๙" w:cs="TH SarabunIT๙" w:hint="cs"/>
          <w:cs/>
        </w:rPr>
        <w:t xml:space="preserve">ที่ได้ </w:t>
      </w:r>
      <w:r w:rsidR="00CE5DB1" w:rsidRPr="000327E7">
        <w:rPr>
          <w:rFonts w:ascii="TH SarabunIT๙" w:hAnsi="TH SarabunIT๙" w:cs="TH SarabunIT๙"/>
        </w:rPr>
        <w:t xml:space="preserve">Sigma metric </w:t>
      </w:r>
      <w:r w:rsidR="00CE5DB1">
        <w:rPr>
          <w:rFonts w:ascii="TH SarabunIT๙" w:eastAsia="TimesNewRomanPSMT" w:hAnsi="TH SarabunIT๙" w:cs="TH SarabunIT๙"/>
        </w:rPr>
        <w:t>5-</w:t>
      </w:r>
      <w:r w:rsidR="00CE5DB1" w:rsidRPr="000327E7">
        <w:rPr>
          <w:rFonts w:ascii="TH SarabunIT๙" w:hAnsi="TH SarabunIT๙" w:cs="TH SarabunIT๙"/>
        </w:rPr>
        <w:t>6</w:t>
      </w:r>
      <w:r w:rsidR="00CE5DB1">
        <w:rPr>
          <w:rFonts w:ascii="TH SarabunIT๙" w:hAnsi="TH SarabunIT๙" w:cs="TH SarabunIT๙"/>
        </w:rPr>
        <w:t xml:space="preserve"> </w:t>
      </w:r>
      <w:r w:rsidR="00CE5DB1">
        <w:rPr>
          <w:rFonts w:ascii="TH SarabunIT๙" w:hAnsi="TH SarabunIT๙" w:cs="TH SarabunIT๙" w:hint="cs"/>
          <w:cs/>
        </w:rPr>
        <w:t xml:space="preserve">มีจำนวน </w:t>
      </w:r>
      <w:r w:rsidR="00CE5DB1">
        <w:rPr>
          <w:rFonts w:ascii="TH SarabunIT๙" w:hAnsi="TH SarabunIT๙" w:cs="TH SarabunIT๙"/>
        </w:rPr>
        <w:t xml:space="preserve">4 </w:t>
      </w:r>
      <w:r w:rsidR="00CE5DB1">
        <w:rPr>
          <w:rFonts w:ascii="TH SarabunIT๙" w:hAnsi="TH SarabunIT๙" w:cs="TH SarabunIT๙" w:hint="cs"/>
          <w:cs/>
        </w:rPr>
        <w:t xml:space="preserve">รายการ คิดเป็น </w:t>
      </w:r>
      <w:r w:rsidR="00CE5DB1">
        <w:rPr>
          <w:rFonts w:ascii="TH SarabunIT๙" w:hAnsi="TH SarabunIT๙" w:cs="TH SarabunIT๙"/>
        </w:rPr>
        <w:t>15%,</w:t>
      </w:r>
      <w:r w:rsidR="00CE5DB1">
        <w:rPr>
          <w:rFonts w:ascii="TH SarabunIT๙" w:hAnsi="TH SarabunIT๙" w:cs="TH SarabunIT๙" w:hint="cs"/>
          <w:cs/>
        </w:rPr>
        <w:t xml:space="preserve"> </w:t>
      </w:r>
      <w:r w:rsidR="00CE5DB1" w:rsidRPr="00CB5C22">
        <w:rPr>
          <w:rFonts w:ascii="TH SarabunIT๙" w:hAnsi="TH SarabunIT๙" w:cs="TH SarabunIT๙"/>
          <w:cs/>
        </w:rPr>
        <w:t>การตรวจวิเคราะห์</w:t>
      </w:r>
      <w:r w:rsidR="00CE5DB1">
        <w:rPr>
          <w:rFonts w:ascii="TH SarabunIT๙" w:hAnsi="TH SarabunIT๙" w:cs="TH SarabunIT๙" w:hint="cs"/>
          <w:cs/>
        </w:rPr>
        <w:t xml:space="preserve">ที่ได้ </w:t>
      </w:r>
      <w:r w:rsidR="00CE5DB1" w:rsidRPr="000327E7">
        <w:rPr>
          <w:rFonts w:ascii="TH SarabunIT๙" w:hAnsi="TH SarabunIT๙" w:cs="TH SarabunIT๙"/>
        </w:rPr>
        <w:t xml:space="preserve">Sigma metric </w:t>
      </w:r>
      <w:r>
        <w:rPr>
          <w:rFonts w:ascii="TH SarabunIT๙" w:eastAsia="TimesNewRomanPSMT" w:hAnsi="TH SarabunIT๙" w:cs="TH SarabunIT๙"/>
        </w:rPr>
        <w:t>4-5</w:t>
      </w:r>
      <w:r w:rsidR="00CE5DB1">
        <w:rPr>
          <w:rFonts w:ascii="TH SarabunIT๙" w:hAnsi="TH SarabunIT๙" w:cs="TH SarabunIT๙"/>
        </w:rPr>
        <w:t xml:space="preserve"> </w:t>
      </w:r>
      <w:r w:rsidR="00CE5DB1">
        <w:rPr>
          <w:rFonts w:ascii="TH SarabunIT๙" w:hAnsi="TH SarabunIT๙" w:cs="TH SarabunIT๙" w:hint="cs"/>
          <w:cs/>
        </w:rPr>
        <w:t xml:space="preserve">มีจำนวน </w:t>
      </w:r>
      <w:r>
        <w:rPr>
          <w:rFonts w:ascii="TH SarabunIT๙" w:hAnsi="TH SarabunIT๙" w:cs="TH SarabunIT๙"/>
        </w:rPr>
        <w:t>3</w:t>
      </w:r>
      <w:r w:rsidR="00CE5DB1">
        <w:rPr>
          <w:rFonts w:ascii="TH SarabunIT๙" w:hAnsi="TH SarabunIT๙" w:cs="TH SarabunIT๙"/>
        </w:rPr>
        <w:t xml:space="preserve"> </w:t>
      </w:r>
      <w:r w:rsidR="00CE5DB1">
        <w:rPr>
          <w:rFonts w:ascii="TH SarabunIT๙" w:hAnsi="TH SarabunIT๙" w:cs="TH SarabunIT๙" w:hint="cs"/>
          <w:cs/>
        </w:rPr>
        <w:t xml:space="preserve">รายการ คิดเป็น </w:t>
      </w:r>
      <w:r>
        <w:rPr>
          <w:rFonts w:ascii="TH SarabunIT๙" w:hAnsi="TH SarabunIT๙" w:cs="TH SarabunIT๙"/>
        </w:rPr>
        <w:t xml:space="preserve">11% </w:t>
      </w:r>
      <w:r>
        <w:rPr>
          <w:rFonts w:ascii="TH SarabunIT๙" w:hAnsi="TH SarabunIT๙" w:cs="TH SarabunIT๙" w:hint="cs"/>
          <w:cs/>
        </w:rPr>
        <w:t xml:space="preserve">และ </w:t>
      </w:r>
      <w:r w:rsidRPr="00CB5C22">
        <w:rPr>
          <w:rFonts w:ascii="TH SarabunIT๙" w:hAnsi="TH SarabunIT๙" w:cs="TH SarabunIT๙"/>
          <w:cs/>
        </w:rPr>
        <w:t>การตรวจวิเคราะห์</w:t>
      </w:r>
      <w:r>
        <w:rPr>
          <w:rFonts w:ascii="TH SarabunIT๙" w:hAnsi="TH SarabunIT๙" w:cs="TH SarabunIT๙" w:hint="cs"/>
          <w:cs/>
        </w:rPr>
        <w:t xml:space="preserve">ที่ได้ </w:t>
      </w:r>
      <w:r w:rsidRPr="000327E7">
        <w:rPr>
          <w:rFonts w:ascii="TH SarabunIT๙" w:hAnsi="TH SarabunIT๙" w:cs="TH SarabunIT๙"/>
        </w:rPr>
        <w:t xml:space="preserve">Sigma metric </w:t>
      </w:r>
      <w:r>
        <w:rPr>
          <w:rFonts w:ascii="TH SarabunIT๙" w:eastAsia="TimesNewRomanPSMT" w:hAnsi="TH SarabunIT๙" w:cs="TH SarabunIT๙"/>
        </w:rPr>
        <w:t>&lt; 4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มีจำนวน </w:t>
      </w:r>
      <w:r>
        <w:rPr>
          <w:rFonts w:ascii="TH SarabunIT๙" w:hAnsi="TH SarabunIT๙" w:cs="TH SarabunIT๙"/>
        </w:rPr>
        <w:t xml:space="preserve">7 </w:t>
      </w:r>
      <w:r>
        <w:rPr>
          <w:rFonts w:ascii="TH SarabunIT๙" w:hAnsi="TH SarabunIT๙" w:cs="TH SarabunIT๙" w:hint="cs"/>
          <w:cs/>
        </w:rPr>
        <w:t xml:space="preserve">รายการ </w:t>
      </w:r>
      <w:r w:rsidR="009A59C4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คิดเป็น </w:t>
      </w:r>
      <w:r>
        <w:rPr>
          <w:rFonts w:ascii="TH SarabunIT๙" w:hAnsi="TH SarabunIT๙" w:cs="TH SarabunIT๙"/>
        </w:rPr>
        <w:t xml:space="preserve">26% </w:t>
      </w:r>
      <w:r w:rsidRPr="000327E7">
        <w:rPr>
          <w:rFonts w:ascii="TH SarabunIT๙" w:hAnsi="TH SarabunIT๙" w:cs="TH SarabunIT๙"/>
          <w:cs/>
        </w:rPr>
        <w:t>ดังแสดงในรูปภาพที่</w:t>
      </w:r>
      <w:r w:rsidRPr="000327E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2</w:t>
      </w:r>
    </w:p>
    <w:p w:rsidR="00F3738A" w:rsidRPr="00F3738A" w:rsidRDefault="00567F92" w:rsidP="001E12D4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FF5C91" wp14:editId="058F0876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2999299" cy="1574165"/>
            <wp:effectExtent l="19050" t="19050" r="10795" b="260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6"/>
                    <a:stretch/>
                  </pic:blipFill>
                  <pic:spPr bwMode="auto">
                    <a:xfrm>
                      <a:off x="0" y="0"/>
                      <a:ext cx="2999299" cy="15741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DB1" w:rsidRPr="00CE5DB1">
        <w:rPr>
          <w:noProof/>
        </w:rPr>
        <w:t xml:space="preserve"> </w:t>
      </w:r>
    </w:p>
    <w:p w:rsidR="00A83AE1" w:rsidRDefault="00A83AE1" w:rsidP="00A83AE1">
      <w:pPr>
        <w:rPr>
          <w:rFonts w:ascii="TH SarabunIT๙" w:hAnsi="TH SarabunIT๙" w:cs="TH SarabunIT๙"/>
        </w:rPr>
      </w:pPr>
    </w:p>
    <w:p w:rsidR="00567F92" w:rsidRDefault="00567F92" w:rsidP="00A83AE1">
      <w:pPr>
        <w:rPr>
          <w:rFonts w:ascii="TH SarabunIT๙" w:hAnsi="TH SarabunIT๙" w:cs="TH SarabunIT๙"/>
          <w:cs/>
        </w:rPr>
      </w:pPr>
    </w:p>
    <w:p w:rsidR="00567F92" w:rsidRPr="00567F92" w:rsidRDefault="00567F92" w:rsidP="00567F92">
      <w:pPr>
        <w:rPr>
          <w:rFonts w:ascii="TH SarabunIT๙" w:hAnsi="TH SarabunIT๙" w:cs="TH SarabunIT๙"/>
          <w:cs/>
        </w:rPr>
      </w:pPr>
    </w:p>
    <w:p w:rsidR="00567F92" w:rsidRDefault="00567F92" w:rsidP="00567F92">
      <w:pPr>
        <w:rPr>
          <w:rFonts w:ascii="TH SarabunIT๙" w:hAnsi="TH SarabunIT๙" w:cs="TH SarabunIT๙"/>
          <w:cs/>
        </w:rPr>
      </w:pPr>
    </w:p>
    <w:p w:rsidR="00A83AE1" w:rsidRDefault="00567F92" w:rsidP="00567F92">
      <w:pPr>
        <w:jc w:val="center"/>
        <w:rPr>
          <w:rFonts w:ascii="TH SarabunIT๙" w:hAnsi="TH SarabunIT๙" w:cs="TH SarabunIT๙"/>
        </w:rPr>
      </w:pPr>
      <w:r w:rsidRPr="000327E7">
        <w:rPr>
          <w:rFonts w:ascii="TH SarabunIT๙" w:hAnsi="TH SarabunIT๙" w:cs="TH SarabunIT๙"/>
          <w:cs/>
        </w:rPr>
        <w:t>รูปภาพที่</w:t>
      </w:r>
      <w:r w:rsidRPr="000327E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2</w:t>
      </w:r>
    </w:p>
    <w:p w:rsidR="00567F92" w:rsidRDefault="00567F92" w:rsidP="00567F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8.2 </w:t>
      </w:r>
      <w:r>
        <w:rPr>
          <w:rFonts w:ascii="TH SarabunIT๙" w:hAnsi="TH SarabunIT๙" w:cs="TH SarabunIT๙" w:hint="cs"/>
          <w:cs/>
        </w:rPr>
        <w:t>ได้รับใบประกาศนียบัตรในการเข้าร่วมโครงการจากสมาคมพยาธิวิทยาคลินิกไทย (</w:t>
      </w:r>
      <w:proofErr w:type="spellStart"/>
      <w:r>
        <w:rPr>
          <w:rFonts w:ascii="TH SarabunIT๙" w:hAnsi="TH SarabunIT๙" w:cs="TH SarabunIT๙" w:hint="cs"/>
          <w:cs/>
        </w:rPr>
        <w:t>สพคท</w:t>
      </w:r>
      <w:proofErr w:type="spellEnd"/>
      <w:r>
        <w:rPr>
          <w:rFonts w:ascii="TH SarabunIT๙" w:hAnsi="TH SarabunIT๙" w:cs="TH SarabunIT๙" w:hint="cs"/>
          <w:cs/>
        </w:rPr>
        <w:t xml:space="preserve">.) และ </w:t>
      </w:r>
      <w:r w:rsidRPr="00567F92">
        <w:rPr>
          <w:rStyle w:val="a5"/>
          <w:rFonts w:ascii="TH SarabunIT๙" w:hAnsi="TH SarabunIT๙" w:cs="TH SarabunIT๙"/>
          <w:i w:val="0"/>
          <w:iCs w:val="0"/>
          <w:shd w:val="clear" w:color="auto" w:fill="FFFFFF"/>
          <w:cs/>
        </w:rPr>
        <w:t xml:space="preserve">บริษัท </w:t>
      </w:r>
      <w:proofErr w:type="spellStart"/>
      <w:r w:rsidRPr="00567F92">
        <w:rPr>
          <w:rStyle w:val="a5"/>
          <w:rFonts w:ascii="TH SarabunIT๙" w:hAnsi="TH SarabunIT๙" w:cs="TH SarabunIT๙"/>
          <w:i w:val="0"/>
          <w:iCs w:val="0"/>
          <w:shd w:val="clear" w:color="auto" w:fill="FFFFFF"/>
          <w:cs/>
        </w:rPr>
        <w:t>โรช</w:t>
      </w:r>
      <w:proofErr w:type="spellEnd"/>
      <w:r w:rsidRPr="00567F92">
        <w:rPr>
          <w:rStyle w:val="a5"/>
          <w:rFonts w:ascii="TH SarabunIT๙" w:hAnsi="TH SarabunIT๙" w:cs="TH SarabunIT๙"/>
          <w:i w:val="0"/>
          <w:iCs w:val="0"/>
          <w:shd w:val="clear" w:color="auto" w:fill="FFFFFF"/>
          <w:cs/>
        </w:rPr>
        <w:t xml:space="preserve"> ไดแอกโน</w:t>
      </w:r>
      <w:proofErr w:type="spellStart"/>
      <w:r w:rsidRPr="00567F92">
        <w:rPr>
          <w:rStyle w:val="a5"/>
          <w:rFonts w:ascii="TH SarabunIT๙" w:hAnsi="TH SarabunIT๙" w:cs="TH SarabunIT๙"/>
          <w:i w:val="0"/>
          <w:iCs w:val="0"/>
          <w:shd w:val="clear" w:color="auto" w:fill="FFFFFF"/>
          <w:cs/>
        </w:rPr>
        <w:t>สติกส์</w:t>
      </w:r>
      <w:proofErr w:type="spellEnd"/>
      <w:r w:rsidRPr="00567F92">
        <w:rPr>
          <w:rFonts w:ascii="TH SarabunIT๙" w:hAnsi="TH SarabunIT๙" w:cs="TH SarabunIT๙"/>
          <w:shd w:val="clear" w:color="auto" w:fill="FFFFFF"/>
        </w:rPr>
        <w:t> (</w:t>
      </w:r>
      <w:r w:rsidRPr="00567F92">
        <w:rPr>
          <w:rStyle w:val="a5"/>
          <w:rFonts w:ascii="TH SarabunIT๙" w:hAnsi="TH SarabunIT๙" w:cs="TH SarabunIT๙"/>
          <w:i w:val="0"/>
          <w:iCs w:val="0"/>
          <w:shd w:val="clear" w:color="auto" w:fill="FFFFFF"/>
          <w:cs/>
        </w:rPr>
        <w:t>ประเทศไทย</w:t>
      </w:r>
      <w:r w:rsidRPr="00567F92">
        <w:rPr>
          <w:rFonts w:ascii="TH SarabunIT๙" w:hAnsi="TH SarabunIT๙" w:cs="TH SarabunIT๙"/>
          <w:shd w:val="clear" w:color="auto" w:fill="FFFFFF"/>
        </w:rPr>
        <w:t>) </w:t>
      </w:r>
      <w:r w:rsidRPr="00567F92">
        <w:rPr>
          <w:rStyle w:val="a5"/>
          <w:rFonts w:ascii="TH SarabunIT๙" w:hAnsi="TH SarabunIT๙" w:cs="TH SarabunIT๙"/>
          <w:i w:val="0"/>
          <w:iCs w:val="0"/>
          <w:shd w:val="clear" w:color="auto" w:fill="FFFFFF"/>
          <w:cs/>
        </w:rPr>
        <w:t>จำกัด</w:t>
      </w:r>
      <w:r>
        <w:rPr>
          <w:rFonts w:ascii="TH SarabunIT๙" w:hAnsi="TH SarabunIT๙" w:cs="TH SarabunIT๙"/>
        </w:rPr>
        <w:t xml:space="preserve"> </w:t>
      </w:r>
      <w:r w:rsidRPr="000327E7">
        <w:rPr>
          <w:rFonts w:ascii="TH SarabunIT๙" w:hAnsi="TH SarabunIT๙" w:cs="TH SarabunIT๙"/>
          <w:cs/>
        </w:rPr>
        <w:t>ดังแสดงในรูปภาพที่</w:t>
      </w:r>
      <w:r w:rsidRPr="000327E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3 </w:t>
      </w:r>
      <w:r>
        <w:rPr>
          <w:rFonts w:ascii="TH SarabunIT๙" w:hAnsi="TH SarabunIT๙" w:cs="TH SarabunIT๙" w:hint="cs"/>
          <w:cs/>
        </w:rPr>
        <w:t xml:space="preserve">และ </w:t>
      </w:r>
      <w:r>
        <w:rPr>
          <w:rFonts w:ascii="TH SarabunIT๙" w:hAnsi="TH SarabunIT๙" w:cs="TH SarabunIT๙"/>
        </w:rPr>
        <w:t>4</w:t>
      </w:r>
    </w:p>
    <w:p w:rsidR="00567F92" w:rsidRPr="00567F92" w:rsidRDefault="00567F92" w:rsidP="00567F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5731510" cy="3814445"/>
            <wp:effectExtent l="0" t="0" r="254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พี่เอ็ม230665_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F92" w:rsidRDefault="00567F92" w:rsidP="00567F9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</w:rPr>
        <w:drawing>
          <wp:inline distT="0" distB="0" distL="0" distR="0">
            <wp:extent cx="5731510" cy="3948430"/>
            <wp:effectExtent l="0" t="0" r="254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พี่เอ็ม230665_00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F92" w:rsidRDefault="00567F92" w:rsidP="00567F92">
      <w:pPr>
        <w:jc w:val="center"/>
        <w:rPr>
          <w:rFonts w:ascii="TH SarabunIT๙" w:hAnsi="TH SarabunIT๙" w:cs="TH SarabunIT๙"/>
        </w:rPr>
      </w:pPr>
      <w:r w:rsidRPr="000327E7">
        <w:rPr>
          <w:rFonts w:ascii="TH SarabunIT๙" w:hAnsi="TH SarabunIT๙" w:cs="TH SarabunIT๙"/>
          <w:cs/>
        </w:rPr>
        <w:t>รูปภาพที่</w:t>
      </w:r>
      <w:r w:rsidRPr="000327E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3 </w:t>
      </w:r>
      <w:r>
        <w:rPr>
          <w:rFonts w:ascii="TH SarabunIT๙" w:hAnsi="TH SarabunIT๙" w:cs="TH SarabunIT๙" w:hint="cs"/>
          <w:cs/>
        </w:rPr>
        <w:t xml:space="preserve">และ </w:t>
      </w:r>
      <w:r>
        <w:rPr>
          <w:rFonts w:ascii="TH SarabunIT๙" w:hAnsi="TH SarabunIT๙" w:cs="TH SarabunIT๙"/>
        </w:rPr>
        <w:t>4</w:t>
      </w:r>
    </w:p>
    <w:p w:rsidR="00567F92" w:rsidRDefault="00567F92" w:rsidP="00567F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9. </w:t>
      </w:r>
      <w:r>
        <w:rPr>
          <w:rFonts w:ascii="TH SarabunIT๙" w:hAnsi="TH SarabunIT๙" w:cs="TH SarabunIT๙" w:hint="cs"/>
          <w:cs/>
        </w:rPr>
        <w:t>ปัญหาอุปสรรค/ข้อเสนอแนะ</w:t>
      </w:r>
    </w:p>
    <w:p w:rsidR="00567F92" w:rsidRDefault="00567F92" w:rsidP="009A59C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</w:rPr>
        <w:t xml:space="preserve">9.1 </w:t>
      </w:r>
      <w:r w:rsidR="00DA4AAC">
        <w:rPr>
          <w:rFonts w:ascii="TH SarabunIT๙" w:hAnsi="TH SarabunIT๙" w:cs="TH SarabunIT๙" w:hint="cs"/>
          <w:cs/>
        </w:rPr>
        <w:t xml:space="preserve">สารควบคุมคุณภาพของบางรายการของการตรวจวิเคราะห์วิเคราะห์มีอายุการใช้งานสั้น จึงจำเป็นต้องมีการหาค่า </w:t>
      </w:r>
      <w:r w:rsidR="00DA4AAC">
        <w:rPr>
          <w:rFonts w:ascii="TH SarabunIT๙" w:hAnsi="TH SarabunIT๙" w:cs="TH SarabunIT๙"/>
        </w:rPr>
        <w:t xml:space="preserve">Lab Mean, SD, %CV </w:t>
      </w:r>
      <w:r w:rsidR="00DA4AAC">
        <w:rPr>
          <w:rFonts w:ascii="TH SarabunIT๙" w:hAnsi="TH SarabunIT๙" w:cs="TH SarabunIT๙" w:hint="cs"/>
          <w:cs/>
        </w:rPr>
        <w:t>ที่บ่อยครั้งขึ้นกว่าเดิม</w:t>
      </w:r>
    </w:p>
    <w:p w:rsidR="00DA4AAC" w:rsidRDefault="00DA4AAC" w:rsidP="009A59C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</w:rPr>
        <w:t xml:space="preserve">9.2 </w:t>
      </w:r>
      <w:r>
        <w:rPr>
          <w:rFonts w:ascii="TH SarabunIT๙" w:hAnsi="TH SarabunIT๙" w:cs="TH SarabunIT๙" w:hint="cs"/>
          <w:cs/>
        </w:rPr>
        <w:t>บางรายการของการตรวจวิเคราะห์ไม่มี</w:t>
      </w:r>
      <w:r w:rsidRPr="00CB5C22">
        <w:rPr>
          <w:rFonts w:ascii="TH SarabunIT๙" w:hAnsi="TH SarabunIT๙" w:cs="TH SarabunIT๙"/>
          <w:color w:val="000000"/>
          <w:cs/>
        </w:rPr>
        <w:t>การควบคุมคุณภาพจากภายนอก (</w:t>
      </w:r>
      <w:r w:rsidRPr="00CB5C22">
        <w:rPr>
          <w:rFonts w:ascii="TH SarabunIT๙" w:hAnsi="TH SarabunIT๙" w:cs="TH SarabunIT๙"/>
          <w:color w:val="000000"/>
        </w:rPr>
        <w:t>EQA)</w:t>
      </w:r>
      <w:r>
        <w:rPr>
          <w:rFonts w:ascii="TH SarabunIT๙" w:hAnsi="TH SarabunIT๙" w:cs="TH SarabunIT๙" w:hint="cs"/>
          <w:cs/>
        </w:rPr>
        <w:t xml:space="preserve"> จึงไม่สามารถนำมาคำนวณหา </w:t>
      </w:r>
      <w:r>
        <w:rPr>
          <w:rFonts w:ascii="TH SarabunIT๙" w:hAnsi="TH SarabunIT๙" w:cs="TH SarabunIT๙"/>
        </w:rPr>
        <w:t xml:space="preserve">Sigma metric </w:t>
      </w:r>
      <w:r>
        <w:rPr>
          <w:rFonts w:ascii="TH SarabunIT๙" w:hAnsi="TH SarabunIT๙" w:cs="TH SarabunIT๙" w:hint="cs"/>
          <w:cs/>
        </w:rPr>
        <w:t>ได้</w:t>
      </w:r>
    </w:p>
    <w:p w:rsidR="00DA4AAC" w:rsidRPr="00DA4AAC" w:rsidRDefault="00DA4AAC" w:rsidP="009A5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</w:rPr>
        <w:t xml:space="preserve">9.3 </w:t>
      </w:r>
      <w:r w:rsidRPr="00DA4AAC">
        <w:rPr>
          <w:rFonts w:ascii="TH SarabunIT๙" w:hAnsi="TH SarabunIT๙" w:cs="TH SarabunIT๙"/>
          <w:cs/>
        </w:rPr>
        <w:t>ควรมีการอบรมให้ความรู้เรื่อง</w:t>
      </w:r>
      <w:r w:rsidRPr="00DA4AAC">
        <w:rPr>
          <w:rFonts w:ascii="TH SarabunIT๙" w:hAnsi="TH SarabunIT๙" w:cs="TH SarabunIT๙"/>
        </w:rPr>
        <w:t xml:space="preserve"> Sigma metric </w:t>
      </w:r>
      <w:r w:rsidRPr="00DA4AAC">
        <w:rPr>
          <w:rFonts w:ascii="TH SarabunIT๙" w:hAnsi="TH SarabunIT๙" w:cs="TH SarabunIT๙"/>
          <w:cs/>
        </w:rPr>
        <w:t>แก่ผู้ปฏิบัติงาน</w:t>
      </w:r>
      <w:r>
        <w:rPr>
          <w:rFonts w:ascii="TH SarabunIT๙" w:hAnsi="TH SarabunIT๙" w:cs="TH SarabunIT๙" w:hint="cs"/>
          <w:cs/>
        </w:rPr>
        <w:t xml:space="preserve">ในงานอื่นๆ เช่น </w:t>
      </w:r>
      <w:proofErr w:type="gramStart"/>
      <w:r>
        <w:rPr>
          <w:rFonts w:ascii="TH SarabunIT๙" w:hAnsi="TH SarabunIT๙" w:cs="TH SarabunIT๙" w:hint="cs"/>
          <w:cs/>
        </w:rPr>
        <w:t xml:space="preserve">งานภูมิคุ้มกันวิทยา </w:t>
      </w:r>
      <w:r w:rsidR="009A59C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งานโลหิตวิทยา</w:t>
      </w:r>
      <w:proofErr w:type="gramEnd"/>
      <w:r>
        <w:rPr>
          <w:rFonts w:ascii="TH SarabunIT๙" w:hAnsi="TH SarabunIT๙" w:cs="TH SarabunIT๙" w:hint="cs"/>
          <w:cs/>
        </w:rPr>
        <w:t xml:space="preserve"> เพื่อที่จะสามารถนำเอาหลักการ </w:t>
      </w:r>
      <w:r>
        <w:rPr>
          <w:rFonts w:ascii="TH SarabunIT๙" w:hAnsi="TH SarabunIT๙" w:cs="TH SarabunIT๙"/>
        </w:rPr>
        <w:t xml:space="preserve">Sigma performance </w:t>
      </w:r>
      <w:r>
        <w:rPr>
          <w:rFonts w:ascii="TH SarabunIT๙" w:hAnsi="TH SarabunIT๙" w:cs="TH SarabunIT๙" w:hint="cs"/>
          <w:cs/>
        </w:rPr>
        <w:t>ไปประยุกต์ใช้ในการควบคุมคุณภาพของการตรวจวิเคราะห์</w:t>
      </w:r>
    </w:p>
    <w:sectPr w:rsidR="00DA4AAC" w:rsidRPr="00DA4AAC" w:rsidSect="00A35BC5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A0760"/>
    <w:multiLevelType w:val="hybridMultilevel"/>
    <w:tmpl w:val="1AA8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B4E95"/>
    <w:multiLevelType w:val="hybridMultilevel"/>
    <w:tmpl w:val="4F389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C5"/>
    <w:rsid w:val="000327E7"/>
    <w:rsid w:val="001E12D4"/>
    <w:rsid w:val="002D32BF"/>
    <w:rsid w:val="00373EFD"/>
    <w:rsid w:val="00567F92"/>
    <w:rsid w:val="00585C69"/>
    <w:rsid w:val="005D0FA6"/>
    <w:rsid w:val="006F1758"/>
    <w:rsid w:val="006F62E4"/>
    <w:rsid w:val="007A2274"/>
    <w:rsid w:val="0085052B"/>
    <w:rsid w:val="008C4C16"/>
    <w:rsid w:val="00901B42"/>
    <w:rsid w:val="009A59C4"/>
    <w:rsid w:val="00A35BC5"/>
    <w:rsid w:val="00A83AE1"/>
    <w:rsid w:val="00AA2008"/>
    <w:rsid w:val="00AF6F19"/>
    <w:rsid w:val="00CA0D64"/>
    <w:rsid w:val="00CB5C22"/>
    <w:rsid w:val="00CE5DB1"/>
    <w:rsid w:val="00DA4AAC"/>
    <w:rsid w:val="00EA3B0E"/>
    <w:rsid w:val="00F3738A"/>
    <w:rsid w:val="00FA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C16"/>
    <w:pPr>
      <w:ind w:left="720"/>
      <w:contextualSpacing/>
    </w:pPr>
    <w:rPr>
      <w:szCs w:val="40"/>
    </w:rPr>
  </w:style>
  <w:style w:type="paragraph" w:customStyle="1" w:styleId="Default">
    <w:name w:val="Default"/>
    <w:rsid w:val="00CA0D64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85052B"/>
    <w:pPr>
      <w:spacing w:line="301" w:lineRule="atLeast"/>
    </w:pPr>
    <w:rPr>
      <w:rFonts w:ascii="TH SarabunPSK" w:hAnsi="TH SarabunPSK" w:cs="TH SarabunPSK"/>
      <w:color w:val="auto"/>
    </w:rPr>
  </w:style>
  <w:style w:type="character" w:customStyle="1" w:styleId="A13">
    <w:name w:val="A13"/>
    <w:uiPriority w:val="99"/>
    <w:rsid w:val="0085052B"/>
    <w:rPr>
      <w:color w:val="000000"/>
      <w:sz w:val="17"/>
      <w:szCs w:val="17"/>
    </w:rPr>
  </w:style>
  <w:style w:type="character" w:styleId="a4">
    <w:name w:val="Hyperlink"/>
    <w:basedOn w:val="a0"/>
    <w:uiPriority w:val="99"/>
    <w:unhideWhenUsed/>
    <w:rsid w:val="00A83AE1"/>
    <w:rPr>
      <w:color w:val="0563C1" w:themeColor="hyperlink"/>
      <w:u w:val="single"/>
    </w:rPr>
  </w:style>
  <w:style w:type="character" w:customStyle="1" w:styleId="A7">
    <w:name w:val="A7"/>
    <w:uiPriority w:val="99"/>
    <w:rsid w:val="001E12D4"/>
    <w:rPr>
      <w:rFonts w:ascii="Symbol" w:hAnsi="Symbol" w:cs="Symbol"/>
      <w:color w:val="000000"/>
      <w:sz w:val="22"/>
      <w:szCs w:val="22"/>
    </w:rPr>
  </w:style>
  <w:style w:type="character" w:styleId="a5">
    <w:name w:val="Emphasis"/>
    <w:basedOn w:val="a0"/>
    <w:uiPriority w:val="20"/>
    <w:qFormat/>
    <w:rsid w:val="00567F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C16"/>
    <w:pPr>
      <w:ind w:left="720"/>
      <w:contextualSpacing/>
    </w:pPr>
    <w:rPr>
      <w:szCs w:val="40"/>
    </w:rPr>
  </w:style>
  <w:style w:type="paragraph" w:customStyle="1" w:styleId="Default">
    <w:name w:val="Default"/>
    <w:rsid w:val="00CA0D64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85052B"/>
    <w:pPr>
      <w:spacing w:line="301" w:lineRule="atLeast"/>
    </w:pPr>
    <w:rPr>
      <w:rFonts w:ascii="TH SarabunPSK" w:hAnsi="TH SarabunPSK" w:cs="TH SarabunPSK"/>
      <w:color w:val="auto"/>
    </w:rPr>
  </w:style>
  <w:style w:type="character" w:customStyle="1" w:styleId="A13">
    <w:name w:val="A13"/>
    <w:uiPriority w:val="99"/>
    <w:rsid w:val="0085052B"/>
    <w:rPr>
      <w:color w:val="000000"/>
      <w:sz w:val="17"/>
      <w:szCs w:val="17"/>
    </w:rPr>
  </w:style>
  <w:style w:type="character" w:styleId="a4">
    <w:name w:val="Hyperlink"/>
    <w:basedOn w:val="a0"/>
    <w:uiPriority w:val="99"/>
    <w:unhideWhenUsed/>
    <w:rsid w:val="00A83AE1"/>
    <w:rPr>
      <w:color w:val="0563C1" w:themeColor="hyperlink"/>
      <w:u w:val="single"/>
    </w:rPr>
  </w:style>
  <w:style w:type="character" w:customStyle="1" w:styleId="A7">
    <w:name w:val="A7"/>
    <w:uiPriority w:val="99"/>
    <w:rsid w:val="001E12D4"/>
    <w:rPr>
      <w:rFonts w:ascii="Symbol" w:hAnsi="Symbol" w:cs="Symbol"/>
      <w:color w:val="000000"/>
      <w:sz w:val="22"/>
      <w:szCs w:val="22"/>
    </w:rPr>
  </w:style>
  <w:style w:type="character" w:styleId="a5">
    <w:name w:val="Emphasis"/>
    <w:basedOn w:val="a0"/>
    <w:uiPriority w:val="20"/>
    <w:qFormat/>
    <w:rsid w:val="00567F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bbb</cp:lastModifiedBy>
  <cp:revision>2</cp:revision>
  <dcterms:created xsi:type="dcterms:W3CDTF">2022-06-28T03:42:00Z</dcterms:created>
  <dcterms:modified xsi:type="dcterms:W3CDTF">2022-06-28T03:42:00Z</dcterms:modified>
</cp:coreProperties>
</file>