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79E" w:rsidRPr="00C779C5" w:rsidRDefault="00646112" w:rsidP="00C779C5">
      <w:pPr>
        <w:pStyle w:val="a8"/>
        <w:rPr>
          <w:rFonts w:ascii="TH SarabunPSK" w:hAnsi="TH SarabunPSK" w:cs="TH SarabunPSK"/>
          <w:sz w:val="32"/>
          <w:szCs w:val="32"/>
        </w:rPr>
      </w:pPr>
      <w:bookmarkStart w:id="0" w:name="_Hlk65861334"/>
      <w:bookmarkEnd w:id="0"/>
      <w:r w:rsidRPr="00C779C5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</w:t>
      </w:r>
      <w:r w:rsidRPr="00C779C5">
        <w:rPr>
          <w:rFonts w:ascii="TH SarabunPSK" w:hAnsi="TH SarabunPSK" w:cs="TH SarabunPSK"/>
          <w:sz w:val="32"/>
          <w:szCs w:val="32"/>
        </w:rPr>
        <w:t>:</w:t>
      </w:r>
      <w:r w:rsidR="004B13E6" w:rsidRPr="00C779C5">
        <w:rPr>
          <w:rFonts w:ascii="TH SarabunPSK" w:hAnsi="TH SarabunPSK" w:cs="TH SarabunPSK"/>
          <w:sz w:val="32"/>
          <w:szCs w:val="32"/>
        </w:rPr>
        <w:t xml:space="preserve"> </w:t>
      </w:r>
      <w:r w:rsidR="000837F2" w:rsidRPr="00C779C5">
        <w:rPr>
          <w:rFonts w:ascii="TH SarabunPSK" w:hAnsi="TH SarabunPSK" w:cs="TH SarabunPSK"/>
          <w:sz w:val="32"/>
          <w:szCs w:val="32"/>
          <w:cs/>
        </w:rPr>
        <w:t>การพัฒนาแบบบันทึกและติด</w:t>
      </w:r>
      <w:r w:rsidR="00190FCE" w:rsidRPr="00C779C5">
        <w:rPr>
          <w:rFonts w:ascii="TH SarabunPSK" w:hAnsi="TH SarabunPSK" w:cs="TH SarabunPSK"/>
          <w:sz w:val="32"/>
          <w:szCs w:val="32"/>
          <w:cs/>
        </w:rPr>
        <w:t>ต</w:t>
      </w:r>
      <w:r w:rsidR="000837F2" w:rsidRPr="00C779C5">
        <w:rPr>
          <w:rFonts w:ascii="TH SarabunPSK" w:hAnsi="TH SarabunPSK" w:cs="TH SarabunPSK"/>
          <w:sz w:val="32"/>
          <w:szCs w:val="32"/>
          <w:cs/>
        </w:rPr>
        <w:t>ามภาวะ</w:t>
      </w:r>
      <w:r w:rsidR="00C928C8" w:rsidRPr="00C779C5">
        <w:rPr>
          <w:rFonts w:ascii="TH SarabunPSK" w:hAnsi="TH SarabunPSK" w:cs="TH SarabunPSK"/>
          <w:sz w:val="32"/>
          <w:szCs w:val="32"/>
          <w:cs/>
        </w:rPr>
        <w:t>หลอดเลือดดำ</w:t>
      </w:r>
      <w:r w:rsidR="000E0286" w:rsidRPr="00C779C5">
        <w:rPr>
          <w:rFonts w:ascii="TH SarabunPSK" w:hAnsi="TH SarabunPSK" w:cs="TH SarabunPSK"/>
          <w:sz w:val="32"/>
          <w:szCs w:val="32"/>
          <w:cs/>
        </w:rPr>
        <w:t>ส่วน</w:t>
      </w:r>
      <w:r w:rsidR="00F9174A" w:rsidRPr="00C779C5">
        <w:rPr>
          <w:rFonts w:ascii="TH SarabunPSK" w:hAnsi="TH SarabunPSK" w:cs="TH SarabunPSK"/>
          <w:sz w:val="32"/>
          <w:szCs w:val="32"/>
          <w:cs/>
        </w:rPr>
        <w:t>ปลาย</w:t>
      </w:r>
      <w:r w:rsidR="00C928C8" w:rsidRPr="00C779C5">
        <w:rPr>
          <w:rFonts w:ascii="TH SarabunPSK" w:hAnsi="TH SarabunPSK" w:cs="TH SarabunPSK"/>
          <w:sz w:val="32"/>
          <w:szCs w:val="32"/>
          <w:cs/>
        </w:rPr>
        <w:t>อักเสบ (</w:t>
      </w:r>
      <w:r w:rsidR="00C928C8" w:rsidRPr="00C779C5">
        <w:rPr>
          <w:rFonts w:ascii="TH SarabunPSK" w:hAnsi="TH SarabunPSK" w:cs="TH SarabunPSK"/>
          <w:sz w:val="32"/>
          <w:szCs w:val="32"/>
        </w:rPr>
        <w:t>P</w:t>
      </w:r>
      <w:r w:rsidR="000837F2" w:rsidRPr="00C779C5">
        <w:rPr>
          <w:rFonts w:ascii="TH SarabunPSK" w:hAnsi="TH SarabunPSK" w:cs="TH SarabunPSK"/>
          <w:sz w:val="32"/>
          <w:szCs w:val="32"/>
        </w:rPr>
        <w:t>hlebitis</w:t>
      </w:r>
      <w:proofErr w:type="gramStart"/>
      <w:r w:rsidR="00C928C8" w:rsidRPr="00C779C5">
        <w:rPr>
          <w:rFonts w:ascii="TH SarabunPSK" w:hAnsi="TH SarabunPSK" w:cs="TH SarabunPSK"/>
          <w:sz w:val="32"/>
          <w:szCs w:val="32"/>
          <w:cs/>
        </w:rPr>
        <w:t>)</w:t>
      </w:r>
      <w:r w:rsidR="000837F2" w:rsidRPr="00C779C5">
        <w:rPr>
          <w:rFonts w:ascii="TH SarabunPSK" w:hAnsi="TH SarabunPSK" w:cs="TH SarabunPSK"/>
          <w:sz w:val="32"/>
          <w:szCs w:val="32"/>
          <w:cs/>
        </w:rPr>
        <w:t>ในผู้ป่วยที่</w:t>
      </w:r>
      <w:r w:rsidR="00DD0B1A" w:rsidRPr="00C779C5">
        <w:rPr>
          <w:rFonts w:ascii="TH SarabunPSK" w:hAnsi="TH SarabunPSK" w:cs="TH SarabunPSK"/>
          <w:sz w:val="32"/>
          <w:szCs w:val="32"/>
          <w:cs/>
        </w:rPr>
        <w:t>ให้สาร</w:t>
      </w:r>
      <w:r w:rsidR="00E62021" w:rsidRPr="00C779C5">
        <w:rPr>
          <w:rFonts w:ascii="TH SarabunPSK" w:hAnsi="TH SarabunPSK" w:cs="TH SarabunPSK"/>
          <w:sz w:val="32"/>
          <w:szCs w:val="32"/>
          <w:cs/>
        </w:rPr>
        <w:t>น้ำและสาร</w:t>
      </w:r>
      <w:r w:rsidR="007C7E09" w:rsidRPr="00C779C5">
        <w:rPr>
          <w:rFonts w:ascii="TH SarabunPSK" w:hAnsi="TH SarabunPSK" w:cs="TH SarabunPSK"/>
          <w:sz w:val="32"/>
          <w:szCs w:val="32"/>
          <w:cs/>
        </w:rPr>
        <w:t>ละลาย</w:t>
      </w:r>
      <w:r w:rsidR="00DD0B1A" w:rsidRPr="00C779C5">
        <w:rPr>
          <w:rFonts w:ascii="TH SarabunPSK" w:hAnsi="TH SarabunPSK" w:cs="TH SarabunPSK"/>
          <w:sz w:val="32"/>
          <w:szCs w:val="32"/>
          <w:cs/>
        </w:rPr>
        <w:t>ทางหลอดเลือดดำ</w:t>
      </w:r>
      <w:proofErr w:type="gramEnd"/>
      <w:r w:rsidR="009E0C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B1A" w:rsidRPr="00C779C5">
        <w:rPr>
          <w:rFonts w:ascii="TH SarabunPSK" w:hAnsi="TH SarabunPSK" w:cs="TH SarabunPSK"/>
          <w:sz w:val="32"/>
          <w:szCs w:val="32"/>
          <w:cs/>
        </w:rPr>
        <w:t>ใน</w:t>
      </w:r>
      <w:r w:rsidR="000837F2" w:rsidRPr="00C779C5">
        <w:rPr>
          <w:rFonts w:ascii="TH SarabunPSK" w:hAnsi="TH SarabunPSK" w:cs="TH SarabunPSK"/>
          <w:sz w:val="32"/>
          <w:szCs w:val="32"/>
          <w:cs/>
        </w:rPr>
        <w:t>หอ</w:t>
      </w:r>
      <w:r w:rsidR="00DD0B1A" w:rsidRPr="00C779C5">
        <w:rPr>
          <w:rFonts w:ascii="TH SarabunPSK" w:hAnsi="TH SarabunPSK" w:cs="TH SarabunPSK"/>
          <w:sz w:val="32"/>
          <w:szCs w:val="32"/>
          <w:cs/>
        </w:rPr>
        <w:t>ผู้ป่วยศัลยกรรมหญิง</w:t>
      </w:r>
      <w:r w:rsidR="009E0C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3755" w:rsidRPr="00C779C5">
        <w:rPr>
          <w:rFonts w:ascii="TH SarabunPSK" w:hAnsi="TH SarabunPSK" w:cs="TH SarabunPSK"/>
          <w:sz w:val="32"/>
          <w:szCs w:val="32"/>
          <w:cs/>
        </w:rPr>
        <w:t>โรงพยาบาลชุมแพ</w:t>
      </w:r>
    </w:p>
    <w:p w:rsidR="00F506D3" w:rsidRPr="00C779C5" w:rsidRDefault="00646112" w:rsidP="00C779C5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  <w:r w:rsidRPr="00C779C5">
        <w:rPr>
          <w:rFonts w:ascii="TH SarabunPSK" w:hAnsi="TH SarabunPSK" w:cs="TH SarabunPSK"/>
          <w:b/>
          <w:bCs/>
          <w:sz w:val="32"/>
          <w:szCs w:val="32"/>
          <w:cs/>
        </w:rPr>
        <w:t>เจ้าของผลงาน</w:t>
      </w:r>
      <w:r w:rsidRPr="00C779C5">
        <w:rPr>
          <w:rFonts w:ascii="TH SarabunPSK" w:hAnsi="TH SarabunPSK" w:cs="TH SarabunPSK"/>
          <w:sz w:val="32"/>
          <w:szCs w:val="32"/>
        </w:rPr>
        <w:t xml:space="preserve"> : </w:t>
      </w:r>
      <w:proofErr w:type="gramStart"/>
      <w:r w:rsidRPr="00C779C5">
        <w:rPr>
          <w:rFonts w:ascii="TH SarabunPSK" w:hAnsi="TH SarabunPSK" w:cs="TH SarabunPSK"/>
          <w:sz w:val="32"/>
          <w:szCs w:val="32"/>
          <w:cs/>
        </w:rPr>
        <w:t>นางสาว</w:t>
      </w:r>
      <w:r w:rsidR="003A3A73" w:rsidRPr="00C779C5">
        <w:rPr>
          <w:rFonts w:ascii="TH SarabunPSK" w:hAnsi="TH SarabunPSK" w:cs="TH SarabunPSK"/>
          <w:sz w:val="32"/>
          <w:szCs w:val="32"/>
          <w:cs/>
        </w:rPr>
        <w:t>สุกัญญา  พล</w:t>
      </w:r>
      <w:proofErr w:type="spellStart"/>
      <w:r w:rsidR="003A3A73" w:rsidRPr="00C779C5">
        <w:rPr>
          <w:rFonts w:ascii="TH SarabunPSK" w:hAnsi="TH SarabunPSK" w:cs="TH SarabunPSK"/>
          <w:sz w:val="32"/>
          <w:szCs w:val="32"/>
          <w:cs/>
        </w:rPr>
        <w:t>เขตร์</w:t>
      </w:r>
      <w:proofErr w:type="spellEnd"/>
      <w:proofErr w:type="gramEnd"/>
      <w:r w:rsidR="004B13E6" w:rsidRPr="00C77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79C5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C779C5">
        <w:rPr>
          <w:rFonts w:ascii="TH SarabunPSK" w:hAnsi="TH SarabunPSK" w:cs="TH SarabunPSK"/>
          <w:sz w:val="32"/>
          <w:szCs w:val="32"/>
        </w:rPr>
        <w:t xml:space="preserve">: </w:t>
      </w:r>
      <w:r w:rsidRPr="00C779C5">
        <w:rPr>
          <w:rFonts w:ascii="TH SarabunPSK" w:hAnsi="TH SarabunPSK" w:cs="TH SarabunPSK"/>
          <w:sz w:val="32"/>
          <w:szCs w:val="32"/>
          <w:cs/>
        </w:rPr>
        <w:t>พยาบาลวิชาชีพ</w:t>
      </w:r>
      <w:r w:rsidR="00B013CC" w:rsidRPr="00C779C5">
        <w:rPr>
          <w:rFonts w:ascii="TH SarabunPSK" w:hAnsi="TH SarabunPSK" w:cs="TH SarabunPSK"/>
          <w:sz w:val="32"/>
          <w:szCs w:val="32"/>
          <w:cs/>
        </w:rPr>
        <w:t>ปฏิบัติการ</w:t>
      </w:r>
      <w:r w:rsidR="004B13E6" w:rsidRPr="00C77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461E" w:rsidRPr="00C779C5">
        <w:rPr>
          <w:rFonts w:ascii="TH SarabunPSK" w:hAnsi="TH SarabunPSK" w:cs="TH SarabunPSK"/>
          <w:sz w:val="32"/>
          <w:szCs w:val="32"/>
          <w:cs/>
        </w:rPr>
        <w:t>หอผู้ป่วยศัลยกรรม</w:t>
      </w:r>
      <w:r w:rsidR="00F506D3" w:rsidRPr="00C779C5">
        <w:rPr>
          <w:rFonts w:ascii="TH SarabunPSK" w:hAnsi="TH SarabunPSK" w:cs="TH SarabunPSK"/>
          <w:sz w:val="32"/>
          <w:szCs w:val="32"/>
          <w:cs/>
        </w:rPr>
        <w:t>หญิง</w:t>
      </w:r>
    </w:p>
    <w:p w:rsidR="00646112" w:rsidRPr="00C779C5" w:rsidRDefault="00646112" w:rsidP="00C779C5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  <w:r w:rsidRPr="00C779C5">
        <w:rPr>
          <w:rFonts w:ascii="TH SarabunPSK" w:hAnsi="TH SarabunPSK" w:cs="TH SarabunPSK"/>
          <w:b/>
          <w:bCs/>
          <w:sz w:val="32"/>
          <w:szCs w:val="32"/>
          <w:cs/>
        </w:rPr>
        <w:t>ความเป็นมาและความสำคัญของปัญหา</w:t>
      </w:r>
    </w:p>
    <w:p w:rsidR="00E25076" w:rsidRDefault="00950E8F" w:rsidP="00275E5A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C779C5">
        <w:rPr>
          <w:rStyle w:val="A10"/>
          <w:rFonts w:ascii="TH SarabunPSK" w:hAnsi="TH SarabunPSK" w:cs="TH SarabunPSK"/>
          <w:sz w:val="32"/>
          <w:szCs w:val="32"/>
          <w:cs/>
        </w:rPr>
        <w:t>การให้สารน้ำและสารละลายทางหลอดเลือดดำส่วนปลายเป็น</w:t>
      </w:r>
      <w:r w:rsidRPr="00C779C5">
        <w:rPr>
          <w:rFonts w:ascii="TH SarabunPSK" w:hAnsi="TH SarabunPSK" w:cs="TH SarabunPSK"/>
          <w:sz w:val="32"/>
          <w:szCs w:val="32"/>
          <w:cs/>
        </w:rPr>
        <w:t>หัตถการที่รุกล้ำเข้าไปในร่างกายผู้ป่วย</w:t>
      </w:r>
      <w:r w:rsidRPr="00C779C5">
        <w:rPr>
          <w:rStyle w:val="A10"/>
          <w:rFonts w:ascii="TH SarabunPSK" w:hAnsi="TH SarabunPSK" w:cs="TH SarabunPSK"/>
          <w:sz w:val="32"/>
          <w:szCs w:val="32"/>
          <w:cs/>
        </w:rPr>
        <w:t xml:space="preserve">โดยพยาบาลปฏิบัติเป็นประจำทุกวัน </w:t>
      </w:r>
      <w:r w:rsidR="008D4941" w:rsidRPr="00C779C5">
        <w:rPr>
          <w:rStyle w:val="A10"/>
          <w:rFonts w:ascii="TH SarabunPSK" w:hAnsi="TH SarabunPSK" w:cs="TH SarabunPSK"/>
          <w:sz w:val="32"/>
          <w:szCs w:val="32"/>
          <w:cs/>
        </w:rPr>
        <w:t>และภาวะแทรกซ้อนที่พบ</w:t>
      </w:r>
      <w:r w:rsidR="00F506D3" w:rsidRPr="00C779C5">
        <w:rPr>
          <w:rStyle w:val="A10"/>
          <w:rFonts w:ascii="TH SarabunPSK" w:hAnsi="TH SarabunPSK" w:cs="TH SarabunPSK"/>
          <w:sz w:val="32"/>
          <w:szCs w:val="32"/>
          <w:cs/>
        </w:rPr>
        <w:t xml:space="preserve"> </w:t>
      </w:r>
      <w:r w:rsidR="008D4941" w:rsidRPr="00C779C5">
        <w:rPr>
          <w:rStyle w:val="A10"/>
          <w:rFonts w:ascii="TH SarabunPSK" w:hAnsi="TH SarabunPSK" w:cs="TH SarabunPSK"/>
          <w:sz w:val="32"/>
          <w:szCs w:val="32"/>
          <w:cs/>
        </w:rPr>
        <w:t xml:space="preserve">คือ ภาวะหลอดเลือดดำส่วนปลายอักเสบ </w:t>
      </w:r>
      <w:r w:rsidR="00F506D3" w:rsidRPr="00C779C5">
        <w:rPr>
          <w:rFonts w:ascii="TH SarabunPSK" w:hAnsi="TH SarabunPSK" w:cs="TH SarabunPSK"/>
          <w:sz w:val="32"/>
          <w:szCs w:val="32"/>
          <w:cs/>
        </w:rPr>
        <w:t>(</w:t>
      </w:r>
      <w:r w:rsidR="00F506D3" w:rsidRPr="00C779C5">
        <w:rPr>
          <w:rFonts w:ascii="TH SarabunPSK" w:hAnsi="TH SarabunPSK" w:cs="TH SarabunPSK"/>
          <w:sz w:val="32"/>
          <w:szCs w:val="32"/>
        </w:rPr>
        <w:t>Phlebitis</w:t>
      </w:r>
      <w:r w:rsidR="00F506D3" w:rsidRPr="00C779C5">
        <w:rPr>
          <w:rFonts w:ascii="TH SarabunPSK" w:hAnsi="TH SarabunPSK" w:cs="TH SarabunPSK"/>
          <w:sz w:val="32"/>
          <w:szCs w:val="32"/>
          <w:cs/>
        </w:rPr>
        <w:t>)</w:t>
      </w:r>
    </w:p>
    <w:p w:rsidR="00275E5A" w:rsidRPr="00275E5A" w:rsidRDefault="00275E5A" w:rsidP="00275E5A">
      <w:pPr>
        <w:pStyle w:val="a8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779C5">
        <w:rPr>
          <w:rFonts w:ascii="TH SarabunPSK" w:hAnsi="TH SarabunPSK" w:cs="TH SarabunPSK"/>
          <w:sz w:val="32"/>
          <w:szCs w:val="32"/>
          <w:cs/>
        </w:rPr>
        <w:t>ปัจจัยที่ทำให้เกิด</w:t>
      </w:r>
      <w:r w:rsidRPr="00C779C5">
        <w:rPr>
          <w:rStyle w:val="A10"/>
          <w:rFonts w:ascii="TH SarabunPSK" w:hAnsi="TH SarabunPSK" w:cs="TH SarabunPSK"/>
          <w:sz w:val="32"/>
          <w:szCs w:val="32"/>
          <w:cs/>
        </w:rPr>
        <w:t>หลอดเลือดดำส่วนปลายอักเสบ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 เช่น  อายุ โรคเดิมของผู้ป่วย การเจ็บป่วยที่รุนแรง</w:t>
      </w:r>
      <w:r w:rsidRPr="00C779C5">
        <w:rPr>
          <w:rFonts w:ascii="TH SarabunPSK" w:hAnsi="TH SarabunPSK" w:cs="TH SarabunPSK"/>
          <w:sz w:val="32"/>
          <w:szCs w:val="32"/>
        </w:rPr>
        <w:t xml:space="preserve"> </w:t>
      </w:r>
      <w:r w:rsidRPr="00C779C5">
        <w:rPr>
          <w:rFonts w:ascii="TH SarabunPSK" w:hAnsi="TH SarabunPSK" w:cs="TH SarabunPSK"/>
          <w:sz w:val="32"/>
          <w:szCs w:val="32"/>
          <w:cs/>
        </w:rPr>
        <w:t>สิ่งแวดล้อมรอบตัวผู้ป่วย การปฏิบัติของบุคลากรทางการแพทย์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5E5A">
        <w:rPr>
          <w:rFonts w:ascii="TH SarabunPSK" w:hAnsi="TH SarabunPSK" w:cs="TH SarabunPSK"/>
          <w:sz w:val="32"/>
          <w:szCs w:val="32"/>
          <w:cs/>
        </w:rPr>
        <w:t>ความเร่งด่วนหรือรีบเร่งในการแทงเข็ม การเลือกตำแหน่งที่ให้สารน้ำ</w:t>
      </w:r>
      <w:r>
        <w:rPr>
          <w:rFonts w:ascii="TH SarabunPSK" w:hAnsi="TH SarabunPSK" w:cs="TH SarabunPSK" w:hint="cs"/>
          <w:sz w:val="32"/>
          <w:szCs w:val="32"/>
          <w:cs/>
        </w:rPr>
        <w:t>ไม่เหมาะสม</w:t>
      </w:r>
      <w:r w:rsidRPr="00275E5A">
        <w:rPr>
          <w:rFonts w:ascii="TH SarabunPSK" w:hAnsi="TH SarabunPSK" w:cs="TH SarabunPSK"/>
          <w:sz w:val="32"/>
          <w:szCs w:val="32"/>
        </w:rPr>
        <w:t xml:space="preserve"> </w:t>
      </w:r>
      <w:r w:rsidRPr="00275E5A">
        <w:rPr>
          <w:rFonts w:ascii="TH SarabunPSK" w:hAnsi="TH SarabunPSK" w:cs="TH SarabunPSK"/>
          <w:sz w:val="32"/>
          <w:szCs w:val="32"/>
          <w:cs/>
        </w:rPr>
        <w:t>ระยะเวลาในการให้และการเปลี่ยนชุดสารน้ำ</w:t>
      </w:r>
      <w:r>
        <w:rPr>
          <w:rFonts w:ascii="TH SarabunPSK" w:hAnsi="TH SarabunPSK" w:cs="TH SarabunPSK" w:hint="cs"/>
          <w:sz w:val="32"/>
          <w:szCs w:val="32"/>
          <w:cs/>
        </w:rPr>
        <w:t>นานเกินไป</w:t>
      </w:r>
      <w:r w:rsidRPr="00275E5A">
        <w:rPr>
          <w:rFonts w:ascii="TH SarabunPSK" w:hAnsi="TH SarabunPSK" w:cs="TH SarabunPSK"/>
          <w:sz w:val="32"/>
          <w:szCs w:val="32"/>
          <w:cs/>
        </w:rPr>
        <w:t xml:space="preserve"> การเตรียม</w:t>
      </w:r>
      <w:r w:rsidRPr="00275E5A">
        <w:rPr>
          <w:rFonts w:ascii="TH SarabunPSK" w:hAnsi="TH SarabunPSK" w:cs="TH SarabunPSK"/>
          <w:sz w:val="32"/>
          <w:szCs w:val="32"/>
        </w:rPr>
        <w:t xml:space="preserve"> </w:t>
      </w:r>
      <w:r w:rsidRPr="00275E5A">
        <w:rPr>
          <w:rFonts w:ascii="TH SarabunPSK" w:hAnsi="TH SarabunPSK" w:cs="TH SarabunPSK"/>
          <w:sz w:val="32"/>
          <w:szCs w:val="32"/>
          <w:cs/>
        </w:rPr>
        <w:t xml:space="preserve">ผิวหนัง </w:t>
      </w:r>
      <w:r>
        <w:rPr>
          <w:rFonts w:ascii="TH SarabunPSK" w:hAnsi="TH SarabunPSK" w:cs="TH SarabunPSK" w:hint="cs"/>
          <w:sz w:val="32"/>
          <w:szCs w:val="32"/>
          <w:cs/>
        </w:rPr>
        <w:t>และมือไม่ถูกต้องตาม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มาตราฐาน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5E5A">
        <w:rPr>
          <w:rFonts w:ascii="TH SarabunPSK" w:hAnsi="TH SarabunPSK" w:cs="TH SarabunPSK"/>
          <w:sz w:val="32"/>
          <w:szCs w:val="32"/>
          <w:cs/>
        </w:rPr>
        <w:t>ตลอดจน</w:t>
      </w:r>
      <w:r w:rsidRPr="00275E5A">
        <w:rPr>
          <w:rFonts w:ascii="TH SarabunPSK" w:hAnsi="TH SarabunPSK" w:cs="TH SarabunPSK"/>
          <w:sz w:val="32"/>
          <w:szCs w:val="32"/>
        </w:rPr>
        <w:t xml:space="preserve"> </w:t>
      </w:r>
      <w:r w:rsidRPr="00275E5A">
        <w:rPr>
          <w:rFonts w:ascii="TH SarabunPSK" w:hAnsi="TH SarabunPSK" w:cs="TH SarabunPSK"/>
          <w:sz w:val="32"/>
          <w:szCs w:val="32"/>
          <w:cs/>
        </w:rPr>
        <w:t>การให้</w:t>
      </w:r>
      <w:proofErr w:type="spellStart"/>
      <w:r w:rsidRPr="00275E5A">
        <w:rPr>
          <w:rFonts w:ascii="TH SarabunPSK" w:hAnsi="TH SarabunPSK" w:cs="TH SarabunPSK"/>
          <w:sz w:val="32"/>
          <w:szCs w:val="32"/>
          <w:cs/>
        </w:rPr>
        <w:t>ยาปฏิชี</w:t>
      </w:r>
      <w:proofErr w:type="spellEnd"/>
      <w:r w:rsidRPr="00275E5A">
        <w:rPr>
          <w:rFonts w:ascii="TH SarabunPSK" w:hAnsi="TH SarabunPSK" w:cs="TH SarabunPSK"/>
          <w:sz w:val="32"/>
          <w:szCs w:val="32"/>
          <w:cs/>
        </w:rPr>
        <w:t>วะนะหรือสารน้ำที่มีความเป็นกรดและด่างสูง</w:t>
      </w:r>
      <w:r w:rsidRPr="00275E5A">
        <w:rPr>
          <w:rFonts w:ascii="TH SarabunPSK" w:hAnsi="TH SarabunPSK" w:cs="TH SarabunPSK"/>
          <w:sz w:val="32"/>
          <w:szCs w:val="32"/>
        </w:rPr>
        <w:t xml:space="preserve"> </w:t>
      </w:r>
      <w:r w:rsidRPr="00275E5A">
        <w:rPr>
          <w:rFonts w:ascii="TH SarabunPSK" w:hAnsi="TH SarabunPSK" w:cs="TH SarabunPSK"/>
          <w:sz w:val="32"/>
          <w:szCs w:val="32"/>
          <w:cs/>
        </w:rPr>
        <w:t>เป็นปัจจัยเสี่ยงที่ทำให้เกิดการ</w:t>
      </w:r>
      <w:r>
        <w:rPr>
          <w:rFonts w:ascii="TH SarabunPSK" w:hAnsi="TH SarabunPSK" w:cs="TH SarabunPSK"/>
          <w:sz w:val="32"/>
          <w:szCs w:val="32"/>
          <w:cs/>
        </w:rPr>
        <w:t>หลอดเลือดดำอักเสบ</w:t>
      </w:r>
      <w:r w:rsidRPr="00275E5A">
        <w:rPr>
          <w:rFonts w:ascii="TH SarabunPSK" w:hAnsi="TH SarabunPSK" w:cs="TH SarabunPSK"/>
          <w:sz w:val="32"/>
          <w:szCs w:val="32"/>
          <w:cs/>
        </w:rPr>
        <w:t>ได้</w:t>
      </w:r>
      <w:r w:rsidRPr="00275E5A">
        <w:rPr>
          <w:rFonts w:ascii="TH SarabunPSK" w:hAnsi="TH SarabunPSK" w:cs="TH SarabunPSK"/>
          <w:sz w:val="32"/>
          <w:szCs w:val="32"/>
        </w:rPr>
        <w:t xml:space="preserve"> </w:t>
      </w:r>
    </w:p>
    <w:p w:rsidR="00811FCC" w:rsidRPr="00C779C5" w:rsidRDefault="00E25076" w:rsidP="00275E5A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C779C5">
        <w:rPr>
          <w:rFonts w:ascii="TH SarabunPSK" w:hAnsi="TH SarabunPSK" w:cs="TH SarabunPSK"/>
          <w:sz w:val="32"/>
          <w:szCs w:val="32"/>
          <w:cs/>
        </w:rPr>
        <w:t>ผลกระทบ</w:t>
      </w:r>
      <w:r w:rsidR="00C135E0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135E0" w:rsidRPr="00C779C5">
        <w:rPr>
          <w:rFonts w:ascii="TH SarabunPSK" w:hAnsi="TH SarabunPSK" w:cs="TH SarabunPSK"/>
          <w:sz w:val="32"/>
          <w:szCs w:val="32"/>
          <w:cs/>
        </w:rPr>
        <w:t>เกิด</w:t>
      </w:r>
      <w:r w:rsidR="00C135E0" w:rsidRPr="00C779C5">
        <w:rPr>
          <w:rStyle w:val="A10"/>
          <w:rFonts w:ascii="TH SarabunPSK" w:hAnsi="TH SarabunPSK" w:cs="TH SarabunPSK"/>
          <w:sz w:val="32"/>
          <w:szCs w:val="32"/>
          <w:cs/>
        </w:rPr>
        <w:t>หลอดเลือดดำส่วนปลายอักเสบ</w:t>
      </w:r>
      <w:r w:rsidR="00C135E0" w:rsidRPr="00C77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79C5">
        <w:rPr>
          <w:rFonts w:ascii="TH SarabunPSK" w:hAnsi="TH SarabunPSK" w:cs="TH SarabunPSK"/>
          <w:sz w:val="32"/>
          <w:szCs w:val="32"/>
          <w:cs/>
        </w:rPr>
        <w:t>ทำ</w:t>
      </w:r>
      <w:r w:rsidR="007C7E09" w:rsidRPr="00C779C5">
        <w:rPr>
          <w:rFonts w:ascii="TH SarabunPSK" w:hAnsi="TH SarabunPSK" w:cs="TH SarabunPSK"/>
          <w:sz w:val="32"/>
          <w:szCs w:val="32"/>
          <w:cs/>
        </w:rPr>
        <w:t>ให้ผู้ป่วยเกิดความเจ็บปวด</w:t>
      </w:r>
      <w:r w:rsidR="006822C9" w:rsidRPr="00C779C5">
        <w:rPr>
          <w:rFonts w:ascii="TH SarabunPSK" w:hAnsi="TH SarabunPSK" w:cs="TH SarabunPSK"/>
          <w:sz w:val="32"/>
          <w:szCs w:val="32"/>
          <w:cs/>
        </w:rPr>
        <w:t xml:space="preserve"> ทุกข์ทรมาน</w:t>
      </w:r>
      <w:r w:rsidR="007C7E09" w:rsidRPr="00C779C5">
        <w:rPr>
          <w:rFonts w:ascii="TH SarabunPSK" w:hAnsi="TH SarabunPSK" w:cs="TH SarabunPSK"/>
          <w:sz w:val="32"/>
          <w:szCs w:val="32"/>
          <w:cs/>
        </w:rPr>
        <w:t xml:space="preserve"> ติดเชื้อในกระแสเลือด</w:t>
      </w:r>
      <w:r w:rsidR="006822C9" w:rsidRPr="00C779C5">
        <w:rPr>
          <w:rFonts w:ascii="TH SarabunPSK" w:hAnsi="TH SarabunPSK" w:cs="TH SarabunPSK"/>
          <w:sz w:val="32"/>
          <w:szCs w:val="32"/>
          <w:cs/>
        </w:rPr>
        <w:t xml:space="preserve"> เกิดการสูญเสียอวัยวะ</w:t>
      </w:r>
      <w:r w:rsidR="007C7E09" w:rsidRPr="00C779C5">
        <w:rPr>
          <w:rFonts w:ascii="TH SarabunPSK" w:hAnsi="TH SarabunPSK" w:cs="TH SarabunPSK"/>
          <w:sz w:val="32"/>
          <w:szCs w:val="32"/>
          <w:cs/>
        </w:rPr>
        <w:t xml:space="preserve"> นอนโรงพยาบาลนาน</w:t>
      </w:r>
      <w:r w:rsidR="009E0C61">
        <w:rPr>
          <w:rFonts w:ascii="TH SarabunPSK" w:hAnsi="TH SarabunPSK" w:cs="TH SarabunPSK" w:hint="cs"/>
          <w:sz w:val="32"/>
          <w:szCs w:val="32"/>
          <w:cs/>
        </w:rPr>
        <w:t>ขึ้น</w:t>
      </w:r>
      <w:r w:rsidR="00EC343D" w:rsidRPr="00C77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0C61">
        <w:rPr>
          <w:rFonts w:ascii="TH SarabunPSK" w:hAnsi="TH SarabunPSK" w:cs="TH SarabunPSK" w:hint="cs"/>
          <w:sz w:val="32"/>
          <w:szCs w:val="32"/>
          <w:cs/>
        </w:rPr>
        <w:t>และมี</w:t>
      </w:r>
      <w:r w:rsidRPr="00C779C5">
        <w:rPr>
          <w:rFonts w:ascii="TH SarabunPSK" w:hAnsi="TH SarabunPSK" w:cs="TH SarabunPSK"/>
          <w:sz w:val="32"/>
          <w:szCs w:val="32"/>
          <w:cs/>
        </w:rPr>
        <w:t>ค่ารักษาพยาบาลเพิ่มมากขึ้น</w:t>
      </w:r>
    </w:p>
    <w:p w:rsidR="005644D7" w:rsidRPr="00C779C5" w:rsidRDefault="00FE791A" w:rsidP="00275E5A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C779C5">
        <w:rPr>
          <w:rFonts w:ascii="TH SarabunPSK" w:hAnsi="TH SarabunPSK" w:cs="TH SarabunPSK"/>
          <w:sz w:val="32"/>
          <w:szCs w:val="32"/>
          <w:cs/>
        </w:rPr>
        <w:t xml:space="preserve">โรงพยาบาลชุมแพเป็นโรงพยาบาลทั่วไปขนาดเล็ก หอผู้ป่วยศัลยกรรมหญิง พบอุบัติการณ์การเกิดหลอดเลือดดำอักเสบตั้งแต่ระดับ </w:t>
      </w:r>
      <w:r w:rsidRPr="00C779C5">
        <w:rPr>
          <w:rFonts w:ascii="TH SarabunPSK" w:hAnsi="TH SarabunPSK" w:cs="TH SarabunPSK"/>
          <w:sz w:val="32"/>
          <w:szCs w:val="32"/>
        </w:rPr>
        <w:t xml:space="preserve">1 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ขึ้นไป จำนวน  72 ครั้ง คิดเป็นร้อยละ 1.105 ต่อ จำนวนวันนอนรวมของการให้สารน้ำและสารละลายทางหลอดเลือดดำในปี 2563 </w:t>
      </w:r>
      <w:r w:rsidR="00DA1585" w:rsidRPr="00C779C5">
        <w:rPr>
          <w:rFonts w:ascii="TH SarabunPSK" w:hAnsi="TH SarabunPSK" w:cs="TH SarabunPSK"/>
          <w:sz w:val="32"/>
          <w:szCs w:val="32"/>
          <w:cs/>
        </w:rPr>
        <w:t>(ขาดการบันทึกที่เป็นลายลักษณ์อักษร)</w:t>
      </w:r>
      <w:r w:rsidRPr="00C779C5">
        <w:rPr>
          <w:rFonts w:ascii="TH SarabunPSK" w:hAnsi="TH SarabunPSK" w:cs="TH SarabunPSK"/>
          <w:sz w:val="32"/>
          <w:szCs w:val="32"/>
          <w:cs/>
        </w:rPr>
        <w:t>จึงได้มีการทบทวนอุบัติการณ์ดังกล่าว พบว่า ไม่มีแบบบันทึกและติดตามประเมินการเกิดหลอดเลือดดำส่วนปลายอักเสบที่เป็นลายลักษณ์อักษร และไม่มีการบันทึกและติดตามทุกเวร  จะพบอาการเมื่อญาติหรือผู้ป่วยบอก บางครั้งเกิดภาวะ</w:t>
      </w:r>
      <w:r w:rsidRPr="00C779C5">
        <w:rPr>
          <w:rFonts w:ascii="TH SarabunPSK" w:hAnsi="TH SarabunPSK" w:cs="TH SarabunPSK"/>
          <w:sz w:val="32"/>
          <w:szCs w:val="32"/>
        </w:rPr>
        <w:t xml:space="preserve"> Phlebitis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 ใน</w:t>
      </w:r>
      <w:r w:rsidR="006C0355">
        <w:rPr>
          <w:rFonts w:ascii="TH SarabunPSK" w:hAnsi="TH SarabunPSK" w:cs="TH SarabunPSK"/>
          <w:sz w:val="32"/>
          <w:szCs w:val="32"/>
          <w:cs/>
        </w:rPr>
        <w:t>ระดับที่รุนแรงจนทำให้ผู้ป่วย</w:t>
      </w:r>
      <w:r w:rsidRPr="00C779C5">
        <w:rPr>
          <w:rFonts w:ascii="TH SarabunPSK" w:hAnsi="TH SarabunPSK" w:cs="TH SarabunPSK"/>
          <w:sz w:val="32"/>
          <w:szCs w:val="32"/>
          <w:cs/>
        </w:rPr>
        <w:t>เจ็บ ปวด ทรมาน และต้องนอนรักษาในโรงพยาบาลนานขึ้น</w:t>
      </w:r>
      <w:r w:rsidR="006C0355">
        <w:rPr>
          <w:rFonts w:ascii="TH SarabunPSK" w:hAnsi="TH SarabunPSK" w:cs="TH SarabunPSK" w:hint="cs"/>
          <w:sz w:val="32"/>
          <w:szCs w:val="32"/>
          <w:cs/>
        </w:rPr>
        <w:t xml:space="preserve"> มีค่าใช้จ่ายเพิ่มมากขึ้น</w:t>
      </w:r>
      <w:r w:rsidR="00811FCC" w:rsidRPr="00C77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79C5">
        <w:rPr>
          <w:rFonts w:ascii="TH SarabunPSK" w:hAnsi="TH SarabunPSK" w:cs="TH SarabunPSK"/>
          <w:sz w:val="32"/>
          <w:szCs w:val="32"/>
          <w:cs/>
        </w:rPr>
        <w:t>ดังนั้น ผู้ศึกษาจึงมีความสนใจที่จะพัฒนารูปแบบการบันทึกและติดตามภาวะ</w:t>
      </w:r>
      <w:r w:rsidR="00F5426E" w:rsidRPr="00C779C5">
        <w:rPr>
          <w:rFonts w:ascii="TH SarabunPSK" w:hAnsi="TH SarabunPSK" w:cs="TH SarabunPSK"/>
          <w:sz w:val="32"/>
          <w:szCs w:val="32"/>
          <w:cs/>
        </w:rPr>
        <w:t>หลอดเลือดดำส่วนปลายอักเสบ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ขึ้นในหอผู้ป่วยศัลยกรรมหญิง </w:t>
      </w:r>
    </w:p>
    <w:p w:rsidR="007C7E09" w:rsidRPr="00C779C5" w:rsidRDefault="007C7E09" w:rsidP="00C779C5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  <w:r w:rsidRPr="00C779C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:rsidR="00F506D3" w:rsidRPr="00C779C5" w:rsidRDefault="007C7E09" w:rsidP="00343558">
      <w:pPr>
        <w:pStyle w:val="a8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79C5">
        <w:rPr>
          <w:rFonts w:ascii="TH SarabunPSK" w:hAnsi="TH SarabunPSK" w:cs="TH SarabunPSK"/>
          <w:sz w:val="32"/>
          <w:szCs w:val="32"/>
          <w:cs/>
        </w:rPr>
        <w:t>เพื่อ</w:t>
      </w:r>
      <w:r w:rsidR="00C928C8" w:rsidRPr="00C779C5">
        <w:rPr>
          <w:rFonts w:ascii="TH SarabunPSK" w:hAnsi="TH SarabunPSK" w:cs="TH SarabunPSK"/>
          <w:sz w:val="32"/>
          <w:szCs w:val="32"/>
          <w:cs/>
        </w:rPr>
        <w:t>พัฒนาแบบบันทึกและติดตามภาวะหลอดเลือดดำ</w:t>
      </w:r>
      <w:r w:rsidR="005B0420" w:rsidRPr="00C779C5">
        <w:rPr>
          <w:rFonts w:ascii="TH SarabunPSK" w:hAnsi="TH SarabunPSK" w:cs="TH SarabunPSK"/>
          <w:sz w:val="32"/>
          <w:szCs w:val="32"/>
          <w:cs/>
        </w:rPr>
        <w:t>ส่วนปลาย</w:t>
      </w:r>
      <w:r w:rsidR="00C928C8" w:rsidRPr="00C779C5">
        <w:rPr>
          <w:rFonts w:ascii="TH SarabunPSK" w:hAnsi="TH SarabunPSK" w:cs="TH SarabunPSK"/>
          <w:sz w:val="32"/>
          <w:szCs w:val="32"/>
          <w:cs/>
        </w:rPr>
        <w:t xml:space="preserve">อักเสบ </w:t>
      </w:r>
      <w:r w:rsidR="00C779C5">
        <w:rPr>
          <w:rFonts w:ascii="TH SarabunPSK" w:hAnsi="TH SarabunPSK" w:cs="TH SarabunPSK" w:hint="cs"/>
          <w:sz w:val="32"/>
          <w:szCs w:val="32"/>
          <w:cs/>
        </w:rPr>
        <w:t>ใ</w:t>
      </w:r>
      <w:r w:rsidR="00C928C8" w:rsidRPr="00C779C5">
        <w:rPr>
          <w:rFonts w:ascii="TH SarabunPSK" w:hAnsi="TH SarabunPSK" w:cs="TH SarabunPSK"/>
          <w:sz w:val="32"/>
          <w:szCs w:val="32"/>
          <w:cs/>
        </w:rPr>
        <w:t>นผู้ป่วยที่ให้สารน้ำและสารละลายทางหลอดเลือดดำ</w:t>
      </w:r>
      <w:r w:rsidR="00C779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8C8" w:rsidRPr="00C779C5">
        <w:rPr>
          <w:rFonts w:ascii="TH SarabunPSK" w:hAnsi="TH SarabunPSK" w:cs="TH SarabunPSK"/>
          <w:sz w:val="32"/>
          <w:szCs w:val="32"/>
          <w:cs/>
        </w:rPr>
        <w:t>ในหอผู้ป่วยศัลยกรรมหญิง</w:t>
      </w:r>
      <w:r w:rsidR="00C779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28C8" w:rsidRPr="00C779C5">
        <w:rPr>
          <w:rFonts w:ascii="TH SarabunPSK" w:hAnsi="TH SarabunPSK" w:cs="TH SarabunPSK"/>
          <w:sz w:val="32"/>
          <w:szCs w:val="32"/>
          <w:cs/>
        </w:rPr>
        <w:t>โรงพยาบาลชุมแพ</w:t>
      </w:r>
    </w:p>
    <w:p w:rsidR="00F506D3" w:rsidRPr="00C779C5" w:rsidRDefault="00F52A57" w:rsidP="00C779C5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  <w:r w:rsidRPr="00C779C5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C779C5" w:rsidRPr="00C779C5" w:rsidRDefault="00343558" w:rsidP="00343558">
      <w:pPr>
        <w:pStyle w:val="a8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C779C5" w:rsidRPr="00C779C5">
        <w:rPr>
          <w:rFonts w:ascii="TH SarabunPSK" w:hAnsi="TH SarabunPSK" w:cs="TH SarabunPSK"/>
          <w:sz w:val="32"/>
          <w:szCs w:val="32"/>
          <w:cs/>
        </w:rPr>
        <w:t>พยาบาลมีการบันทึกและประเมินภาวะหลอดเลือด</w:t>
      </w:r>
      <w:r w:rsidR="00C779C5" w:rsidRPr="00C779C5">
        <w:rPr>
          <w:rFonts w:ascii="TH SarabunPSK" w:hAnsi="TH SarabunPSK" w:cs="TH SarabunPSK"/>
          <w:color w:val="000000"/>
          <w:sz w:val="32"/>
          <w:szCs w:val="32"/>
          <w:cs/>
        </w:rPr>
        <w:t>ดำส่วนปลายอักเสบ</w:t>
      </w:r>
      <w:r w:rsidR="00C779C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779C5" w:rsidRPr="00C779C5">
        <w:rPr>
          <w:rFonts w:ascii="TH SarabunPSK" w:hAnsi="TH SarabunPSK" w:cs="TH SarabunPSK"/>
          <w:sz w:val="32"/>
          <w:szCs w:val="32"/>
        </w:rPr>
        <w:t>≥</w:t>
      </w:r>
      <w:r w:rsidR="00C779C5" w:rsidRPr="00C779C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779C5" w:rsidRPr="00C779C5">
        <w:rPr>
          <w:rFonts w:ascii="TH SarabunPSK" w:hAnsi="TH SarabunPSK" w:cs="TH SarabunPSK"/>
          <w:sz w:val="32"/>
          <w:szCs w:val="32"/>
        </w:rPr>
        <w:t>85 %</w:t>
      </w:r>
    </w:p>
    <w:p w:rsidR="00F52A57" w:rsidRDefault="00343558" w:rsidP="00343558">
      <w:pPr>
        <w:pStyle w:val="a8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C779C5" w:rsidRPr="00C779C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การเกิดภาวะหลอดเลือดดำส่วนปลายอักเสบ ระดับ 1 -2 </w:t>
      </w:r>
      <w:r w:rsidR="00C779C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779C5" w:rsidRPr="00C779C5">
        <w:rPr>
          <w:rFonts w:ascii="TH SarabunPSK" w:hAnsi="TH SarabunPSK" w:cs="TH SarabunPSK"/>
          <w:color w:val="000000"/>
          <w:sz w:val="32"/>
          <w:szCs w:val="32"/>
        </w:rPr>
        <w:t xml:space="preserve">≤10 </w:t>
      </w:r>
      <w:r w:rsidR="00C779C5">
        <w:rPr>
          <w:rFonts w:ascii="TH SarabunPSK" w:hAnsi="TH SarabunPSK" w:cs="TH SarabunPSK"/>
          <w:b/>
          <w:bCs/>
          <w:sz w:val="32"/>
          <w:szCs w:val="32"/>
        </w:rPr>
        <w:t>%</w:t>
      </w:r>
    </w:p>
    <w:p w:rsidR="00C779C5" w:rsidRPr="00C779C5" w:rsidRDefault="00343558" w:rsidP="00343558">
      <w:pPr>
        <w:pStyle w:val="a8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3.</w:t>
      </w:r>
      <w:r w:rsidR="00C779C5" w:rsidRPr="00C779C5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การเกิดภาวะหลอดเลือดดำส่วนปลายอักเสบ </w:t>
      </w:r>
      <w:r w:rsidR="00C779C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ระดับ </w:t>
      </w:r>
      <w:r w:rsidR="00C779C5">
        <w:rPr>
          <w:rFonts w:ascii="TH SarabunPSK" w:hAnsi="TH SarabunPSK" w:cs="TH SarabunPSK" w:hint="cs"/>
          <w:color w:val="000000"/>
          <w:sz w:val="32"/>
          <w:szCs w:val="32"/>
          <w:cs/>
        </w:rPr>
        <w:t>3-4 เท่ากับ 0</w:t>
      </w:r>
      <w:r w:rsidR="00C779C5" w:rsidRPr="00C779C5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779C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8E34E2" w:rsidRPr="00C779C5" w:rsidRDefault="008E34E2" w:rsidP="00C779C5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  <w:r w:rsidRPr="00C779C5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:rsidR="00296D22" w:rsidRPr="00C779C5" w:rsidRDefault="00296D22" w:rsidP="00343558">
      <w:pPr>
        <w:pStyle w:val="a8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779C5">
        <w:rPr>
          <w:rFonts w:ascii="TH SarabunPSK" w:hAnsi="TH SarabunPSK" w:cs="TH SarabunPSK"/>
          <w:sz w:val="32"/>
          <w:szCs w:val="32"/>
          <w:cs/>
        </w:rPr>
        <w:t>ผู้ป่วยที่</w:t>
      </w:r>
      <w:r w:rsidR="004B1107" w:rsidRPr="00C779C5">
        <w:rPr>
          <w:rFonts w:ascii="TH SarabunPSK" w:hAnsi="TH SarabunPSK" w:cs="TH SarabunPSK"/>
          <w:sz w:val="32"/>
          <w:szCs w:val="32"/>
          <w:cs/>
        </w:rPr>
        <w:t>ได้รับสารน้ำและสารละลายทางหลอดเลือดดำ</w:t>
      </w:r>
      <w:r w:rsidRPr="00C779C5">
        <w:rPr>
          <w:rFonts w:ascii="TH SarabunPSK" w:hAnsi="TH SarabunPSK" w:cs="TH SarabunPSK"/>
          <w:sz w:val="32"/>
          <w:szCs w:val="32"/>
          <w:cs/>
        </w:rPr>
        <w:t>เข้า</w:t>
      </w:r>
      <w:r w:rsidR="00C779C5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779C5">
        <w:rPr>
          <w:rFonts w:ascii="TH SarabunPSK" w:hAnsi="TH SarabunPSK" w:cs="TH SarabunPSK"/>
          <w:sz w:val="32"/>
          <w:szCs w:val="32"/>
          <w:cs/>
        </w:rPr>
        <w:t>มารับการรักษาที่หอผู้ป่วยศัลยกรรม</w:t>
      </w:r>
      <w:r w:rsidR="00724816" w:rsidRPr="00C779C5">
        <w:rPr>
          <w:rFonts w:ascii="TH SarabunPSK" w:hAnsi="TH SarabunPSK" w:cs="TH SarabunPSK"/>
          <w:sz w:val="32"/>
          <w:szCs w:val="32"/>
          <w:cs/>
        </w:rPr>
        <w:t>หญิง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 โรงพยาบาลชุมแพ </w:t>
      </w:r>
    </w:p>
    <w:p w:rsidR="00724816" w:rsidRPr="00C779C5" w:rsidRDefault="00646112" w:rsidP="00C779C5">
      <w:pPr>
        <w:pStyle w:val="a8"/>
        <w:rPr>
          <w:rFonts w:ascii="TH SarabunPSK" w:hAnsi="TH SarabunPSK" w:cs="TH SarabunPSK"/>
          <w:sz w:val="32"/>
          <w:szCs w:val="32"/>
        </w:rPr>
      </w:pPr>
      <w:r w:rsidRPr="00C779C5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646112" w:rsidRPr="00C779C5" w:rsidRDefault="00646112" w:rsidP="00343558">
      <w:pPr>
        <w:pStyle w:val="a8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779C5">
        <w:rPr>
          <w:rFonts w:ascii="TH SarabunPSK" w:hAnsi="TH SarabunPSK" w:cs="TH SarabunPSK"/>
          <w:sz w:val="32"/>
          <w:szCs w:val="32"/>
          <w:cs/>
        </w:rPr>
        <w:t xml:space="preserve">วันที่ 1 </w:t>
      </w:r>
      <w:r w:rsidR="002A6C5E" w:rsidRPr="00C779C5">
        <w:rPr>
          <w:rFonts w:ascii="TH SarabunPSK" w:hAnsi="TH SarabunPSK" w:cs="TH SarabunPSK"/>
          <w:sz w:val="32"/>
          <w:szCs w:val="32"/>
          <w:cs/>
        </w:rPr>
        <w:t xml:space="preserve">ตุลาคม 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3A3A73" w:rsidRPr="00C779C5">
        <w:rPr>
          <w:rFonts w:ascii="TH SarabunPSK" w:hAnsi="TH SarabunPSK" w:cs="TH SarabunPSK"/>
          <w:sz w:val="32"/>
          <w:szCs w:val="32"/>
          <w:cs/>
        </w:rPr>
        <w:t>3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 – 31 </w:t>
      </w:r>
      <w:r w:rsidR="006227E8" w:rsidRPr="00C779C5">
        <w:rPr>
          <w:rFonts w:ascii="TH SarabunPSK" w:hAnsi="TH SarabunPSK" w:cs="TH SarabunPSK"/>
          <w:sz w:val="32"/>
          <w:szCs w:val="32"/>
          <w:cs/>
        </w:rPr>
        <w:t>มกร</w:t>
      </w:r>
      <w:r w:rsidR="003A3A73" w:rsidRPr="00C779C5">
        <w:rPr>
          <w:rFonts w:ascii="TH SarabunPSK" w:hAnsi="TH SarabunPSK" w:cs="TH SarabunPSK"/>
          <w:sz w:val="32"/>
          <w:szCs w:val="32"/>
          <w:cs/>
        </w:rPr>
        <w:t>าคม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3A3A73" w:rsidRPr="00C779C5">
        <w:rPr>
          <w:rFonts w:ascii="TH SarabunPSK" w:hAnsi="TH SarabunPSK" w:cs="TH SarabunPSK"/>
          <w:sz w:val="32"/>
          <w:szCs w:val="32"/>
          <w:cs/>
        </w:rPr>
        <w:t>4</w:t>
      </w:r>
    </w:p>
    <w:p w:rsidR="008C2020" w:rsidRPr="00C779C5" w:rsidRDefault="00C779C5" w:rsidP="00C779C5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ขั้นตอนการดำเนินงาน</w:t>
      </w:r>
    </w:p>
    <w:p w:rsidR="00690749" w:rsidRDefault="00C779C5" w:rsidP="00343558">
      <w:pPr>
        <w:pStyle w:val="a8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690749" w:rsidRPr="00C779C5">
        <w:rPr>
          <w:rFonts w:ascii="TH SarabunPSK" w:hAnsi="TH SarabunPSK" w:cs="TH SarabunPSK"/>
          <w:sz w:val="32"/>
          <w:szCs w:val="32"/>
          <w:cs/>
        </w:rPr>
        <w:t>ประชุมพยาบาล ทุกคนในหอผู้ป่วยศัลยกรรม</w:t>
      </w:r>
      <w:r w:rsidR="0089097F" w:rsidRPr="00C779C5">
        <w:rPr>
          <w:rFonts w:ascii="TH SarabunPSK" w:hAnsi="TH SarabunPSK" w:cs="TH SarabunPSK"/>
          <w:sz w:val="32"/>
          <w:szCs w:val="32"/>
          <w:cs/>
        </w:rPr>
        <w:t>หญิง</w:t>
      </w:r>
      <w:r w:rsidR="00690749" w:rsidRPr="00C779C5">
        <w:rPr>
          <w:rFonts w:ascii="TH SarabunPSK" w:hAnsi="TH SarabunPSK" w:cs="TH SarabunPSK"/>
          <w:sz w:val="32"/>
          <w:szCs w:val="32"/>
          <w:cs/>
        </w:rPr>
        <w:t>เพื่อชี้แจงรายละเอียดโครงการ</w:t>
      </w:r>
    </w:p>
    <w:p w:rsidR="00C779C5" w:rsidRDefault="00C779C5" w:rsidP="0034355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ศึกษาและรวบรวมข้อมูลอัตราการเกิด </w:t>
      </w:r>
      <w:r w:rsidRPr="00C779C5">
        <w:rPr>
          <w:rFonts w:ascii="TH SarabunPSK" w:hAnsi="TH SarabunPSK" w:cs="TH SarabunPSK"/>
          <w:sz w:val="32"/>
          <w:szCs w:val="32"/>
        </w:rPr>
        <w:t xml:space="preserve">Phlebitis </w:t>
      </w:r>
      <w:r w:rsidRPr="00C779C5">
        <w:rPr>
          <w:rFonts w:ascii="TH SarabunPSK" w:hAnsi="TH SarabunPSK" w:cs="TH SarabunPSK"/>
          <w:sz w:val="32"/>
          <w:szCs w:val="32"/>
          <w:cs/>
        </w:rPr>
        <w:t>ตั้งแต่ระดับ 1 ขึ้นไปในปีงบประมาณที่ผ่านมา</w:t>
      </w:r>
    </w:p>
    <w:p w:rsidR="00C779C5" w:rsidRPr="00C779C5" w:rsidRDefault="00C779C5" w:rsidP="0034355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Pr="00C779C5">
        <w:rPr>
          <w:rFonts w:ascii="TH SarabunPSK" w:hAnsi="TH SarabunPSK" w:cs="TH SarabunPSK"/>
          <w:sz w:val="32"/>
          <w:szCs w:val="32"/>
          <w:cs/>
        </w:rPr>
        <w:t>ศึกษาและรวบรวมเอกสารวิชาการ งานวิจัยและความรู้เกี่ยวกับ</w:t>
      </w:r>
      <w:r>
        <w:rPr>
          <w:rFonts w:ascii="TH SarabunPSK" w:hAnsi="TH SarabunPSK" w:cs="TH SarabunPSK"/>
          <w:sz w:val="32"/>
          <w:szCs w:val="32"/>
          <w:cs/>
        </w:rPr>
        <w:t>แนวปฏิบัติ</w:t>
      </w:r>
      <w:r w:rsidRPr="00C779C5">
        <w:rPr>
          <w:rFonts w:ascii="TH SarabunPSK" w:hAnsi="TH SarabunPSK" w:cs="TH SarabunPSK"/>
          <w:sz w:val="32"/>
          <w:szCs w:val="32"/>
          <w:cs/>
        </w:rPr>
        <w:t>การให้สารน้ำและสารละลายทางหลอดเลือดดำ</w:t>
      </w:r>
    </w:p>
    <w:p w:rsidR="00C779C5" w:rsidRPr="00C779C5" w:rsidRDefault="00C779C5" w:rsidP="0034355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Pr="00C779C5">
        <w:rPr>
          <w:rFonts w:ascii="TH SarabunPSK" w:hAnsi="TH SarabunPSK" w:cs="TH SarabunPSK"/>
          <w:sz w:val="32"/>
          <w:szCs w:val="32"/>
          <w:cs/>
        </w:rPr>
        <w:t>นำแนวปฏิบัติในการให้สารน้ำและสารละลายทางหลอดเลือดดำของโรงพยาบาลชุมแพมาชี้แจงเพื่อให้ทุกคนได้รับทราบและปฏิบัติ</w:t>
      </w:r>
    </w:p>
    <w:p w:rsidR="007B5303" w:rsidRDefault="007B5303" w:rsidP="0034355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5.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จัดทำแบบบันทึกและติดตามภาวะหลอดเลือดดำส่วนปลายอักเสบ </w:t>
      </w:r>
    </w:p>
    <w:p w:rsidR="007B5303" w:rsidRDefault="007B5303" w:rsidP="0034355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/>
          <w:sz w:val="32"/>
          <w:szCs w:val="32"/>
          <w:cs/>
        </w:rPr>
        <w:t>ชี้แจ</w:t>
      </w:r>
      <w:r>
        <w:rPr>
          <w:rFonts w:ascii="TH SarabunPSK" w:hAnsi="TH SarabunPSK" w:cs="TH SarabunPSK" w:hint="cs"/>
          <w:sz w:val="32"/>
          <w:szCs w:val="32"/>
          <w:cs/>
        </w:rPr>
        <w:t>งการ</w:t>
      </w:r>
      <w:r w:rsidRPr="00C779C5">
        <w:rPr>
          <w:rFonts w:ascii="TH SarabunPSK" w:hAnsi="TH SarabunPSK" w:cs="TH SarabunPSK"/>
          <w:sz w:val="32"/>
          <w:szCs w:val="32"/>
          <w:cs/>
        </w:rPr>
        <w:t>ใช้</w:t>
      </w:r>
      <w:r>
        <w:rPr>
          <w:rFonts w:ascii="TH SarabunPSK" w:hAnsi="TH SarabunPSK" w:cs="TH SarabunPSK" w:hint="cs"/>
          <w:sz w:val="32"/>
          <w:szCs w:val="32"/>
          <w:cs/>
        </w:rPr>
        <w:t>แบบ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ประเมินและบันทึกการเกิด </w:t>
      </w:r>
      <w:r w:rsidRPr="00C779C5">
        <w:rPr>
          <w:rFonts w:ascii="TH SarabunPSK" w:hAnsi="TH SarabunPSK" w:cs="TH SarabunPSK"/>
          <w:sz w:val="32"/>
          <w:szCs w:val="32"/>
        </w:rPr>
        <w:t xml:space="preserve">Phlebitis </w:t>
      </w:r>
    </w:p>
    <w:p w:rsidR="007B5303" w:rsidRPr="00C779C5" w:rsidRDefault="007B5303" w:rsidP="0034355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7.</w:t>
      </w:r>
      <w:r w:rsidRPr="00C779C5">
        <w:rPr>
          <w:rFonts w:ascii="TH SarabunPSK" w:hAnsi="TH SarabunPSK" w:cs="TH SarabunPSK"/>
          <w:sz w:val="32"/>
          <w:szCs w:val="32"/>
          <w:cs/>
        </w:rPr>
        <w:t>รวบรวมข้อมูล มีการ</w:t>
      </w:r>
      <w:r w:rsidR="00C135E0">
        <w:rPr>
          <w:rFonts w:ascii="TH SarabunPSK" w:hAnsi="TH SarabunPSK" w:cs="TH SarabunPSK"/>
          <w:sz w:val="32"/>
          <w:szCs w:val="32"/>
          <w:cs/>
        </w:rPr>
        <w:t>ทบทวนอุบัติการณ์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135E0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ปัญหาที่พบ </w:t>
      </w:r>
    </w:p>
    <w:p w:rsidR="007B5303" w:rsidRPr="00C779C5" w:rsidRDefault="007B5303" w:rsidP="007B5303">
      <w:pPr>
        <w:pStyle w:val="a8"/>
        <w:rPr>
          <w:rFonts w:ascii="TH SarabunPSK" w:hAnsi="TH SarabunPSK" w:cs="TH SarabunPSK"/>
          <w:sz w:val="32"/>
          <w:szCs w:val="32"/>
        </w:rPr>
      </w:pPr>
    </w:p>
    <w:p w:rsidR="00C779C5" w:rsidRPr="00C779C5" w:rsidRDefault="007B5303" w:rsidP="00C779C5">
      <w:pPr>
        <w:pStyle w:val="a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C779C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878950" cy="1409700"/>
            <wp:effectExtent l="19050" t="0" r="7000" b="0"/>
            <wp:docPr id="1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642" cy="1431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5F81">
        <w:rPr>
          <w:rFonts w:ascii="TH SarabunPSK" w:hAnsi="TH SarabunPSK" w:cs="TH SarabunPSK"/>
          <w:sz w:val="32"/>
          <w:szCs w:val="32"/>
        </w:rPr>
        <w:t xml:space="preserve">    </w:t>
      </w:r>
      <w:r w:rsidRPr="00C779C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333380" cy="1525905"/>
            <wp:effectExtent l="19050" t="0" r="120" b="0"/>
            <wp:docPr id="3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303" cy="155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5F81">
        <w:rPr>
          <w:rFonts w:ascii="TH SarabunPSK" w:hAnsi="TH SarabunPSK" w:cs="TH SarabunPSK"/>
          <w:sz w:val="32"/>
          <w:szCs w:val="32"/>
        </w:rPr>
        <w:t xml:space="preserve">     </w:t>
      </w:r>
      <w:r w:rsidRPr="00C779C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2318509" cy="1492429"/>
            <wp:effectExtent l="19050" t="0" r="5591" b="0"/>
            <wp:docPr id="1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131" cy="1509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AC9" w:rsidRPr="00C779C5" w:rsidRDefault="00154AC9" w:rsidP="00C779C5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</w:p>
    <w:p w:rsidR="008E34E2" w:rsidRPr="00C779C5" w:rsidRDefault="00646112" w:rsidP="00C779C5">
      <w:pPr>
        <w:pStyle w:val="a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79C5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:rsidR="00C26CAB" w:rsidRPr="00C779C5" w:rsidRDefault="006568E9" w:rsidP="00343558">
      <w:pPr>
        <w:pStyle w:val="a8"/>
        <w:ind w:firstLine="720"/>
        <w:rPr>
          <w:rFonts w:ascii="TH SarabunPSK" w:hAnsi="TH SarabunPSK" w:cs="TH SarabunPSK"/>
          <w:sz w:val="32"/>
          <w:szCs w:val="32"/>
        </w:rPr>
      </w:pPr>
      <w:r w:rsidRPr="00C779C5">
        <w:rPr>
          <w:rFonts w:ascii="TH SarabunPSK" w:hAnsi="TH SarabunPSK" w:cs="TH SarabunPSK"/>
          <w:b/>
          <w:bCs/>
          <w:sz w:val="32"/>
          <w:szCs w:val="32"/>
          <w:cs/>
        </w:rPr>
        <w:t>กราฟแสดง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 ร้อยละ</w:t>
      </w:r>
      <w:r w:rsidR="006C0355" w:rsidRPr="00C779C5">
        <w:rPr>
          <w:rFonts w:ascii="TH SarabunPSK" w:hAnsi="TH SarabunPSK" w:cs="TH SarabunPSK"/>
          <w:sz w:val="32"/>
          <w:szCs w:val="32"/>
          <w:cs/>
        </w:rPr>
        <w:t>การบันทึกและประเมินภาวะหลอดเลือด</w:t>
      </w:r>
      <w:r w:rsidR="006C0355" w:rsidRPr="00C779C5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ดำส่วนปลายอักเสบ </w:t>
      </w:r>
      <w:r w:rsidR="006C0355">
        <w:rPr>
          <w:rFonts w:ascii="TH SarabunPSK" w:hAnsi="TH SarabunPSK" w:cs="TH SarabunPSK" w:hint="cs"/>
          <w:color w:val="000000"/>
          <w:sz w:val="32"/>
          <w:szCs w:val="32"/>
          <w:cs/>
        </w:rPr>
        <w:t>และระดับการเกิดหลอดเลือดดำอักเสบ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 ระดับ 1-2 และ 3-4</w:t>
      </w:r>
    </w:p>
    <w:p w:rsidR="002B1F62" w:rsidRDefault="002B1F62" w:rsidP="00C779C5">
      <w:pPr>
        <w:pStyle w:val="a8"/>
        <w:rPr>
          <w:rFonts w:ascii="TH SarabunPSK" w:hAnsi="TH SarabunPSK" w:cs="TH SarabunPSK" w:hint="cs"/>
          <w:sz w:val="32"/>
          <w:szCs w:val="32"/>
        </w:rPr>
      </w:pPr>
    </w:p>
    <w:p w:rsidR="00343558" w:rsidRDefault="0088367F" w:rsidP="00C779C5">
      <w:pPr>
        <w:pStyle w:val="a8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>
            <wp:extent cx="4124325" cy="2867025"/>
            <wp:effectExtent l="19050" t="0" r="9525" b="0"/>
            <wp:docPr id="11" name="แผนภูมิ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3558" w:rsidRDefault="00343558" w:rsidP="00C779C5">
      <w:pPr>
        <w:pStyle w:val="a8"/>
        <w:rPr>
          <w:rFonts w:ascii="TH SarabunPSK" w:hAnsi="TH SarabunPSK" w:cs="TH SarabunPSK" w:hint="cs"/>
          <w:sz w:val="32"/>
          <w:szCs w:val="32"/>
        </w:rPr>
      </w:pPr>
    </w:p>
    <w:p w:rsidR="00B7768B" w:rsidRPr="00C779C5" w:rsidRDefault="00154AC9" w:rsidP="00C135E0">
      <w:pPr>
        <w:pStyle w:val="a8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C779C5">
        <w:rPr>
          <w:rFonts w:ascii="TH SarabunPSK" w:hAnsi="TH SarabunPSK" w:cs="TH SarabunPSK"/>
          <w:sz w:val="32"/>
          <w:szCs w:val="32"/>
          <w:cs/>
        </w:rPr>
        <w:t xml:space="preserve">จากกราฟจะเห็นว่า </w:t>
      </w:r>
      <w:r w:rsidR="006C0355" w:rsidRPr="00C779C5">
        <w:rPr>
          <w:rFonts w:ascii="TH SarabunPSK" w:hAnsi="TH SarabunPSK" w:cs="TH SarabunPSK"/>
          <w:sz w:val="32"/>
          <w:szCs w:val="32"/>
          <w:cs/>
        </w:rPr>
        <w:t xml:space="preserve">ร้อยละการบันทึกและประเมินภาวะหลอดเลือดดำส่วนปลายอักเสบ( </w:t>
      </w:r>
      <w:r w:rsidR="006C0355" w:rsidRPr="00C779C5">
        <w:rPr>
          <w:rFonts w:ascii="TH SarabunPSK" w:hAnsi="TH SarabunPSK" w:cs="TH SarabunPSK"/>
          <w:sz w:val="32"/>
          <w:szCs w:val="32"/>
        </w:rPr>
        <w:t>Phlebitis</w:t>
      </w:r>
      <w:proofErr w:type="gramStart"/>
      <w:r w:rsidR="006C0355" w:rsidRPr="00C779C5">
        <w:rPr>
          <w:rFonts w:ascii="TH SarabunPSK" w:hAnsi="TH SarabunPSK" w:cs="TH SarabunPSK"/>
          <w:sz w:val="32"/>
          <w:szCs w:val="32"/>
          <w:cs/>
        </w:rPr>
        <w:t>)ไม่ถึงเป้าหมายเนื่องจากมีการบันทึกไม่ต่อเนื่องในบางเวร</w:t>
      </w:r>
      <w:proofErr w:type="gramEnd"/>
      <w:r w:rsidR="006C0355">
        <w:rPr>
          <w:rFonts w:ascii="TH SarabunPSK" w:hAnsi="TH SarabunPSK" w:cs="TH SarabunPSK"/>
          <w:sz w:val="32"/>
          <w:szCs w:val="32"/>
        </w:rPr>
        <w:t xml:space="preserve"> </w:t>
      </w:r>
      <w:r w:rsidRPr="00C779C5">
        <w:rPr>
          <w:rFonts w:ascii="TH SarabunPSK" w:hAnsi="TH SarabunPSK" w:cs="TH SarabunPSK"/>
          <w:sz w:val="32"/>
          <w:szCs w:val="32"/>
          <w:cs/>
        </w:rPr>
        <w:t>ร้อยละการเกิดหลอดเลือด</w:t>
      </w:r>
      <w:r w:rsidRPr="00C779C5">
        <w:rPr>
          <w:rFonts w:ascii="TH SarabunPSK" w:hAnsi="TH SarabunPSK" w:cs="TH SarabunPSK"/>
          <w:color w:val="000000"/>
          <w:sz w:val="32"/>
          <w:szCs w:val="32"/>
          <w:cs/>
        </w:rPr>
        <w:t>ดำส่วนปลายอักเสบ (</w:t>
      </w:r>
      <w:r w:rsidRPr="00C779C5">
        <w:rPr>
          <w:rFonts w:ascii="TH SarabunPSK" w:hAnsi="TH SarabunPSK" w:cs="TH SarabunPSK"/>
          <w:color w:val="000000"/>
          <w:sz w:val="32"/>
          <w:szCs w:val="32"/>
        </w:rPr>
        <w:t>Phlebitis</w:t>
      </w:r>
      <w:r w:rsidRPr="00C779C5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 ระดับ </w:t>
      </w:r>
      <w:r w:rsidRPr="00C779C5">
        <w:rPr>
          <w:rFonts w:ascii="TH SarabunPSK" w:hAnsi="TH SarabunPSK" w:cs="TH SarabunPSK"/>
          <w:sz w:val="32"/>
          <w:szCs w:val="32"/>
        </w:rPr>
        <w:t xml:space="preserve">1-2 </w:t>
      </w:r>
      <w:r w:rsidRPr="00C779C5">
        <w:rPr>
          <w:rFonts w:ascii="TH SarabunPSK" w:hAnsi="TH SarabunPSK" w:cs="TH SarabunPSK"/>
          <w:sz w:val="32"/>
          <w:szCs w:val="32"/>
          <w:cs/>
        </w:rPr>
        <w:t>สูงเนื่องจากมีการประเมิน</w:t>
      </w:r>
      <w:r w:rsidR="00C92FF3">
        <w:rPr>
          <w:rFonts w:ascii="TH SarabunPSK" w:hAnsi="TH SarabunPSK" w:cs="TH SarabunPSK" w:hint="cs"/>
          <w:sz w:val="32"/>
          <w:szCs w:val="32"/>
          <w:cs/>
        </w:rPr>
        <w:t>และติดตามเพิ่ม</w:t>
      </w:r>
      <w:r w:rsidR="006C0355">
        <w:rPr>
          <w:rFonts w:ascii="TH SarabunPSK" w:hAnsi="TH SarabunPSK" w:cs="TH SarabunPSK" w:hint="cs"/>
          <w:sz w:val="32"/>
          <w:szCs w:val="32"/>
          <w:cs/>
        </w:rPr>
        <w:t>มากขึ้น</w:t>
      </w:r>
      <w:r w:rsidR="00C92F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0355">
        <w:rPr>
          <w:rFonts w:ascii="TH SarabunPSK" w:hAnsi="TH SarabunPSK" w:cs="TH SarabunPSK" w:hint="cs"/>
          <w:sz w:val="32"/>
          <w:szCs w:val="32"/>
          <w:cs/>
        </w:rPr>
        <w:t>ทำให้พบอุบัติการณ์</w:t>
      </w:r>
      <w:r w:rsidR="00C92FF3" w:rsidRPr="00C779C5">
        <w:rPr>
          <w:rFonts w:ascii="TH SarabunPSK" w:hAnsi="TH SarabunPSK" w:cs="TH SarabunPSK"/>
          <w:sz w:val="32"/>
          <w:szCs w:val="32"/>
          <w:cs/>
        </w:rPr>
        <w:t>เกิดหลอดเลือด</w:t>
      </w:r>
      <w:r w:rsidR="00C92FF3" w:rsidRPr="00C779C5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ดำส่วนปลายอักเสบ </w:t>
      </w:r>
      <w:r w:rsidR="00C92FF3">
        <w:rPr>
          <w:rFonts w:ascii="TH SarabunPSK" w:hAnsi="TH SarabunPSK" w:cs="TH SarabunPSK" w:hint="cs"/>
          <w:sz w:val="32"/>
          <w:szCs w:val="32"/>
          <w:cs/>
        </w:rPr>
        <w:t>ในระดับ1-2</w:t>
      </w:r>
      <w:r w:rsidR="006C0355">
        <w:rPr>
          <w:rFonts w:ascii="TH SarabunPSK" w:hAnsi="TH SarabunPSK" w:cs="TH SarabunPSK" w:hint="cs"/>
          <w:sz w:val="32"/>
          <w:szCs w:val="32"/>
          <w:cs/>
        </w:rPr>
        <w:t>และมีการแก้ไข เปลี่ยนตำแหน่ง</w:t>
      </w:r>
      <w:r w:rsidR="00C92FF3">
        <w:rPr>
          <w:rFonts w:ascii="TH SarabunPSK" w:hAnsi="TH SarabunPSK" w:cs="TH SarabunPSK" w:hint="cs"/>
          <w:sz w:val="32"/>
          <w:szCs w:val="32"/>
          <w:cs/>
        </w:rPr>
        <w:t>ที่แทงเข็ม</w:t>
      </w:r>
      <w:r w:rsidR="006C0355">
        <w:rPr>
          <w:rFonts w:ascii="TH SarabunPSK" w:hAnsi="TH SarabunPSK" w:cs="TH SarabunPSK" w:hint="cs"/>
          <w:sz w:val="32"/>
          <w:szCs w:val="32"/>
          <w:cs/>
        </w:rPr>
        <w:t>ใหม่ ทำให้ไม่พบอุบัติการณ์</w:t>
      </w:r>
      <w:r w:rsidR="00C92FF3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C92FF3" w:rsidRPr="00C779C5">
        <w:rPr>
          <w:rFonts w:ascii="TH SarabunPSK" w:hAnsi="TH SarabunPSK" w:cs="TH SarabunPSK"/>
          <w:sz w:val="32"/>
          <w:szCs w:val="32"/>
          <w:cs/>
        </w:rPr>
        <w:t>เกิดหลอดเลือด</w:t>
      </w:r>
      <w:r w:rsidR="00C92FF3" w:rsidRPr="00C779C5">
        <w:rPr>
          <w:rFonts w:ascii="TH SarabunPSK" w:hAnsi="TH SarabunPSK" w:cs="TH SarabunPSK"/>
          <w:color w:val="000000"/>
          <w:sz w:val="32"/>
          <w:szCs w:val="32"/>
          <w:cs/>
        </w:rPr>
        <w:t xml:space="preserve">ดำส่วนปลายอักเสบ </w:t>
      </w:r>
      <w:r w:rsidR="006C0355">
        <w:rPr>
          <w:rFonts w:ascii="TH SarabunPSK" w:hAnsi="TH SarabunPSK" w:cs="TH SarabunPSK" w:hint="cs"/>
          <w:sz w:val="32"/>
          <w:szCs w:val="32"/>
          <w:cs/>
        </w:rPr>
        <w:t>ในระดับ</w:t>
      </w:r>
      <w:r w:rsidR="00C92FF3">
        <w:rPr>
          <w:rFonts w:ascii="TH SarabunPSK" w:hAnsi="TH SarabunPSK" w:cs="TH SarabunPSK" w:hint="cs"/>
          <w:sz w:val="32"/>
          <w:szCs w:val="32"/>
          <w:cs/>
        </w:rPr>
        <w:t>3และ4</w:t>
      </w:r>
      <w:r w:rsidRPr="00C779C5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" w:name="_GoBack"/>
      <w:bookmarkEnd w:id="1"/>
    </w:p>
    <w:p w:rsidR="00646112" w:rsidRPr="00C779C5" w:rsidRDefault="00646112" w:rsidP="00C779C5">
      <w:pPr>
        <w:pStyle w:val="a8"/>
        <w:rPr>
          <w:rFonts w:ascii="TH SarabunPSK" w:hAnsi="TH SarabunPSK" w:cs="TH SarabunPSK"/>
          <w:b/>
          <w:bCs/>
          <w:sz w:val="32"/>
          <w:szCs w:val="32"/>
        </w:rPr>
      </w:pPr>
      <w:r w:rsidRPr="00C779C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5B0420" w:rsidRPr="00C779C5" w:rsidRDefault="00275E5A" w:rsidP="00C92FF3">
      <w:pPr>
        <w:pStyle w:val="a8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B0420" w:rsidRPr="00C779C5">
        <w:rPr>
          <w:rFonts w:ascii="TH SarabunPSK" w:hAnsi="TH SarabunPSK" w:cs="TH SarabunPSK"/>
          <w:sz w:val="32"/>
          <w:szCs w:val="32"/>
          <w:cs/>
        </w:rPr>
        <w:t>มีการส่งเสริมและกระตุ้นให้พยาบาลเห็นถึงความสำคัญของการใช้แบบบันทึกและติดตามภาวะหลอดเลือดดำส่วนปลายอักเสบอย่างต่อเนื่องเพื่อประเมินระดับการเกิดภาวะหลอดเลือดดำส่วนปลายอักเสบได้ทันเวลาและไม่เกิดในระดับที่รุนแรงเพิ่มมากขึ้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135E0">
        <w:rPr>
          <w:rFonts w:ascii="TH SarabunPSK" w:hAnsi="TH SarabunPSK" w:cs="TH SarabunPSK" w:hint="cs"/>
          <w:sz w:val="32"/>
          <w:szCs w:val="32"/>
          <w:cs/>
        </w:rPr>
        <w:t>ควร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C779C5">
        <w:rPr>
          <w:rFonts w:ascii="TH SarabunPSK" w:hAnsi="TH SarabunPSK" w:cs="TH SarabunPSK"/>
          <w:sz w:val="32"/>
          <w:szCs w:val="32"/>
          <w:cs/>
        </w:rPr>
        <w:t>การขยายไปยังหน่วยงานอื่น ๆ</w:t>
      </w:r>
    </w:p>
    <w:p w:rsidR="00924E91" w:rsidRPr="000E0286" w:rsidRDefault="00275E5A" w:rsidP="006D6FE5">
      <w:pPr>
        <w:pStyle w:val="a8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275E5A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75E5A">
        <w:rPr>
          <w:rFonts w:ascii="TH SarabunPSK" w:hAnsi="TH SarabunPSK" w:cs="TH SarabunPSK"/>
          <w:sz w:val="32"/>
          <w:szCs w:val="32"/>
          <w:cs/>
        </w:rPr>
        <w:t>ควรมีการบันทึกและติดตามอย่างเคร่งครัดในผู้ป่วยที่ให้ยาที่มีความเสี่ยงสูง (</w:t>
      </w:r>
      <w:r w:rsidRPr="00275E5A">
        <w:rPr>
          <w:rFonts w:ascii="TH SarabunPSK" w:hAnsi="TH SarabunPSK" w:cs="TH SarabunPSK"/>
          <w:sz w:val="32"/>
          <w:szCs w:val="32"/>
        </w:rPr>
        <w:t>HAD</w:t>
      </w:r>
      <w:r w:rsidRPr="00275E5A">
        <w:rPr>
          <w:rFonts w:ascii="TH SarabunPSK" w:hAnsi="TH SarabunPSK" w:cs="TH SarabunPSK"/>
          <w:sz w:val="32"/>
          <w:szCs w:val="32"/>
          <w:cs/>
        </w:rPr>
        <w:t>)</w:t>
      </w:r>
    </w:p>
    <w:sectPr w:rsidR="00924E91" w:rsidRPr="000E0286" w:rsidSect="008C20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3001">
    <w:altName w:val="BrowalliaUPC3001"/>
    <w:panose1 w:val="00000000000000000000"/>
    <w:charset w:val="00"/>
    <w:family w:val="swiss"/>
    <w:notTrueType/>
    <w:pitch w:val="default"/>
    <w:sig w:usb0="00000000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5968"/>
    <w:multiLevelType w:val="hybridMultilevel"/>
    <w:tmpl w:val="E996E744"/>
    <w:lvl w:ilvl="0" w:tplc="9DA41B2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E3218"/>
    <w:multiLevelType w:val="hybridMultilevel"/>
    <w:tmpl w:val="0E705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72D9D"/>
    <w:multiLevelType w:val="hybridMultilevel"/>
    <w:tmpl w:val="FB74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D0533"/>
    <w:multiLevelType w:val="hybridMultilevel"/>
    <w:tmpl w:val="4E2C80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D42FA7"/>
    <w:multiLevelType w:val="hybridMultilevel"/>
    <w:tmpl w:val="C1766400"/>
    <w:lvl w:ilvl="0" w:tplc="B92C65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B1EF5"/>
    <w:multiLevelType w:val="hybridMultilevel"/>
    <w:tmpl w:val="9D60E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80E18"/>
    <w:multiLevelType w:val="hybridMultilevel"/>
    <w:tmpl w:val="EF925D68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F9F72A1"/>
    <w:multiLevelType w:val="hybridMultilevel"/>
    <w:tmpl w:val="069017B6"/>
    <w:lvl w:ilvl="0" w:tplc="78FE408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46112"/>
    <w:rsid w:val="0001009A"/>
    <w:rsid w:val="00012228"/>
    <w:rsid w:val="000425A8"/>
    <w:rsid w:val="00075A09"/>
    <w:rsid w:val="000837F2"/>
    <w:rsid w:val="000861C3"/>
    <w:rsid w:val="000C501C"/>
    <w:rsid w:val="000E0286"/>
    <w:rsid w:val="000F1683"/>
    <w:rsid w:val="000F3744"/>
    <w:rsid w:val="001151D6"/>
    <w:rsid w:val="00124A05"/>
    <w:rsid w:val="00126965"/>
    <w:rsid w:val="00154AC9"/>
    <w:rsid w:val="00185DA4"/>
    <w:rsid w:val="00187439"/>
    <w:rsid w:val="00190FCE"/>
    <w:rsid w:val="00196419"/>
    <w:rsid w:val="001A0963"/>
    <w:rsid w:val="001D0990"/>
    <w:rsid w:val="001E335C"/>
    <w:rsid w:val="001E5CFD"/>
    <w:rsid w:val="001F3755"/>
    <w:rsid w:val="001F40BD"/>
    <w:rsid w:val="00214301"/>
    <w:rsid w:val="00214780"/>
    <w:rsid w:val="00235EDC"/>
    <w:rsid w:val="00237E30"/>
    <w:rsid w:val="00242336"/>
    <w:rsid w:val="0026239F"/>
    <w:rsid w:val="00275E5A"/>
    <w:rsid w:val="00296D22"/>
    <w:rsid w:val="002A6009"/>
    <w:rsid w:val="002A6C5E"/>
    <w:rsid w:val="002B134A"/>
    <w:rsid w:val="002B1F62"/>
    <w:rsid w:val="002C2A15"/>
    <w:rsid w:val="002C419A"/>
    <w:rsid w:val="002D0984"/>
    <w:rsid w:val="003163E6"/>
    <w:rsid w:val="003344D3"/>
    <w:rsid w:val="00343558"/>
    <w:rsid w:val="003478AF"/>
    <w:rsid w:val="003569F4"/>
    <w:rsid w:val="00361A74"/>
    <w:rsid w:val="00364343"/>
    <w:rsid w:val="00372A43"/>
    <w:rsid w:val="003A3A73"/>
    <w:rsid w:val="003B446F"/>
    <w:rsid w:val="00422B27"/>
    <w:rsid w:val="00453026"/>
    <w:rsid w:val="00455778"/>
    <w:rsid w:val="00464961"/>
    <w:rsid w:val="004A1F60"/>
    <w:rsid w:val="004B1107"/>
    <w:rsid w:val="004B13E6"/>
    <w:rsid w:val="004D1AB8"/>
    <w:rsid w:val="00514496"/>
    <w:rsid w:val="005333E7"/>
    <w:rsid w:val="00547C71"/>
    <w:rsid w:val="005607AF"/>
    <w:rsid w:val="0056301A"/>
    <w:rsid w:val="005644D7"/>
    <w:rsid w:val="00584BBF"/>
    <w:rsid w:val="00590ABC"/>
    <w:rsid w:val="00591AC3"/>
    <w:rsid w:val="00596140"/>
    <w:rsid w:val="005B0420"/>
    <w:rsid w:val="005B19BA"/>
    <w:rsid w:val="005D2C9C"/>
    <w:rsid w:val="005D5960"/>
    <w:rsid w:val="005E31F0"/>
    <w:rsid w:val="006118AE"/>
    <w:rsid w:val="006150FF"/>
    <w:rsid w:val="006227E8"/>
    <w:rsid w:val="00646112"/>
    <w:rsid w:val="006568E9"/>
    <w:rsid w:val="006822C9"/>
    <w:rsid w:val="00690749"/>
    <w:rsid w:val="006A36C5"/>
    <w:rsid w:val="006C0355"/>
    <w:rsid w:val="006D6FE5"/>
    <w:rsid w:val="0070264D"/>
    <w:rsid w:val="00724816"/>
    <w:rsid w:val="00725489"/>
    <w:rsid w:val="0074349B"/>
    <w:rsid w:val="00747447"/>
    <w:rsid w:val="00750294"/>
    <w:rsid w:val="007878A4"/>
    <w:rsid w:val="007A1B79"/>
    <w:rsid w:val="007A323A"/>
    <w:rsid w:val="007B5303"/>
    <w:rsid w:val="007C7E09"/>
    <w:rsid w:val="007D284C"/>
    <w:rsid w:val="00801062"/>
    <w:rsid w:val="00811FCC"/>
    <w:rsid w:val="0082287C"/>
    <w:rsid w:val="0083155B"/>
    <w:rsid w:val="00837636"/>
    <w:rsid w:val="008546E0"/>
    <w:rsid w:val="008730CE"/>
    <w:rsid w:val="00875570"/>
    <w:rsid w:val="00875BD4"/>
    <w:rsid w:val="0088367F"/>
    <w:rsid w:val="0089097F"/>
    <w:rsid w:val="008C2020"/>
    <w:rsid w:val="008D4941"/>
    <w:rsid w:val="008E34E2"/>
    <w:rsid w:val="008E6DFD"/>
    <w:rsid w:val="008F77C2"/>
    <w:rsid w:val="00924E91"/>
    <w:rsid w:val="009308B7"/>
    <w:rsid w:val="00943992"/>
    <w:rsid w:val="00950E8F"/>
    <w:rsid w:val="00952BD8"/>
    <w:rsid w:val="009701D3"/>
    <w:rsid w:val="0097217C"/>
    <w:rsid w:val="00981E1B"/>
    <w:rsid w:val="00982EB5"/>
    <w:rsid w:val="00985847"/>
    <w:rsid w:val="009E0C61"/>
    <w:rsid w:val="009E726A"/>
    <w:rsid w:val="009F0138"/>
    <w:rsid w:val="009F461E"/>
    <w:rsid w:val="009F4834"/>
    <w:rsid w:val="00A520B5"/>
    <w:rsid w:val="00A53160"/>
    <w:rsid w:val="00A57818"/>
    <w:rsid w:val="00A860E2"/>
    <w:rsid w:val="00AA5B05"/>
    <w:rsid w:val="00AB0BF9"/>
    <w:rsid w:val="00AD3C0A"/>
    <w:rsid w:val="00AD5EB0"/>
    <w:rsid w:val="00AD5F81"/>
    <w:rsid w:val="00B013CC"/>
    <w:rsid w:val="00B03087"/>
    <w:rsid w:val="00B07189"/>
    <w:rsid w:val="00B130A9"/>
    <w:rsid w:val="00B17811"/>
    <w:rsid w:val="00B33C1A"/>
    <w:rsid w:val="00B3487E"/>
    <w:rsid w:val="00B3583D"/>
    <w:rsid w:val="00B567DA"/>
    <w:rsid w:val="00B7768B"/>
    <w:rsid w:val="00B918F0"/>
    <w:rsid w:val="00B975D5"/>
    <w:rsid w:val="00BA422E"/>
    <w:rsid w:val="00BC03C9"/>
    <w:rsid w:val="00BF288F"/>
    <w:rsid w:val="00C1113A"/>
    <w:rsid w:val="00C135E0"/>
    <w:rsid w:val="00C26CAB"/>
    <w:rsid w:val="00C44ECE"/>
    <w:rsid w:val="00C779C5"/>
    <w:rsid w:val="00C81014"/>
    <w:rsid w:val="00C87E75"/>
    <w:rsid w:val="00C928C8"/>
    <w:rsid w:val="00C92FF3"/>
    <w:rsid w:val="00CF24FF"/>
    <w:rsid w:val="00D36AC5"/>
    <w:rsid w:val="00D448A1"/>
    <w:rsid w:val="00D50CA1"/>
    <w:rsid w:val="00D5493E"/>
    <w:rsid w:val="00D5762E"/>
    <w:rsid w:val="00D96733"/>
    <w:rsid w:val="00DA1585"/>
    <w:rsid w:val="00DC45B2"/>
    <w:rsid w:val="00DD0B1A"/>
    <w:rsid w:val="00DF379E"/>
    <w:rsid w:val="00E01CD8"/>
    <w:rsid w:val="00E0318E"/>
    <w:rsid w:val="00E247A7"/>
    <w:rsid w:val="00E25076"/>
    <w:rsid w:val="00E26652"/>
    <w:rsid w:val="00E62021"/>
    <w:rsid w:val="00E62CA5"/>
    <w:rsid w:val="00E836A6"/>
    <w:rsid w:val="00E96174"/>
    <w:rsid w:val="00E963B7"/>
    <w:rsid w:val="00EA54AE"/>
    <w:rsid w:val="00EB45C7"/>
    <w:rsid w:val="00EC343D"/>
    <w:rsid w:val="00EC5295"/>
    <w:rsid w:val="00EE42CC"/>
    <w:rsid w:val="00EF41F1"/>
    <w:rsid w:val="00F244DF"/>
    <w:rsid w:val="00F506D3"/>
    <w:rsid w:val="00F52A57"/>
    <w:rsid w:val="00F5426E"/>
    <w:rsid w:val="00F618C2"/>
    <w:rsid w:val="00F67FC5"/>
    <w:rsid w:val="00F74AC7"/>
    <w:rsid w:val="00F84090"/>
    <w:rsid w:val="00F84751"/>
    <w:rsid w:val="00F9174A"/>
    <w:rsid w:val="00FD4F99"/>
    <w:rsid w:val="00FE791A"/>
    <w:rsid w:val="00FF1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1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61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46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61">
    <w:name w:val="Pa6+1"/>
    <w:basedOn w:val="a"/>
    <w:next w:val="a"/>
    <w:uiPriority w:val="99"/>
    <w:rsid w:val="00690749"/>
    <w:pPr>
      <w:autoSpaceDE w:val="0"/>
      <w:autoSpaceDN w:val="0"/>
      <w:adjustRightInd w:val="0"/>
      <w:spacing w:after="0" w:line="361" w:lineRule="atLeast"/>
    </w:pPr>
    <w:rPr>
      <w:rFonts w:ascii="TH SarabunPSK" w:hAnsi="TH SarabunPSK" w:cs="TH SarabunPSK"/>
      <w:sz w:val="24"/>
      <w:szCs w:val="24"/>
    </w:rPr>
  </w:style>
  <w:style w:type="paragraph" w:customStyle="1" w:styleId="Pa21">
    <w:name w:val="Pa2+1"/>
    <w:basedOn w:val="a"/>
    <w:next w:val="a"/>
    <w:uiPriority w:val="99"/>
    <w:rsid w:val="00690749"/>
    <w:pPr>
      <w:autoSpaceDE w:val="0"/>
      <w:autoSpaceDN w:val="0"/>
      <w:adjustRightInd w:val="0"/>
      <w:spacing w:after="0" w:line="321" w:lineRule="atLeast"/>
    </w:pPr>
    <w:rPr>
      <w:rFonts w:ascii="TH SarabunPSK" w:hAnsi="TH SarabunPSK" w:cs="TH SarabunPSK"/>
      <w:sz w:val="24"/>
      <w:szCs w:val="24"/>
    </w:rPr>
  </w:style>
  <w:style w:type="paragraph" w:customStyle="1" w:styleId="Pa9">
    <w:name w:val="Pa9"/>
    <w:basedOn w:val="a"/>
    <w:next w:val="a"/>
    <w:uiPriority w:val="99"/>
    <w:rsid w:val="00690749"/>
    <w:pPr>
      <w:autoSpaceDE w:val="0"/>
      <w:autoSpaceDN w:val="0"/>
      <w:adjustRightInd w:val="0"/>
      <w:spacing w:after="0" w:line="281" w:lineRule="atLeast"/>
    </w:pPr>
    <w:rPr>
      <w:rFonts w:ascii="TH SarabunPSK" w:hAnsi="TH SarabunPSK" w:cs="TH SarabunPSK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76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37636"/>
    <w:rPr>
      <w:rFonts w:ascii="Tahoma" w:hAnsi="Tahoma" w:cs="Angsana New"/>
      <w:sz w:val="16"/>
      <w:szCs w:val="20"/>
    </w:rPr>
  </w:style>
  <w:style w:type="paragraph" w:styleId="a8">
    <w:name w:val="No Spacing"/>
    <w:uiPriority w:val="1"/>
    <w:qFormat/>
    <w:rsid w:val="00422B27"/>
    <w:pPr>
      <w:spacing w:after="0" w:line="240" w:lineRule="auto"/>
    </w:pPr>
  </w:style>
  <w:style w:type="character" w:customStyle="1" w:styleId="A70">
    <w:name w:val="A7"/>
    <w:uiPriority w:val="99"/>
    <w:rsid w:val="00237E30"/>
    <w:rPr>
      <w:color w:val="000000"/>
      <w:sz w:val="28"/>
      <w:szCs w:val="28"/>
    </w:rPr>
  </w:style>
  <w:style w:type="paragraph" w:customStyle="1" w:styleId="Pa2">
    <w:name w:val="Pa2"/>
    <w:basedOn w:val="a"/>
    <w:next w:val="a"/>
    <w:uiPriority w:val="99"/>
    <w:rsid w:val="007C7E09"/>
    <w:pPr>
      <w:autoSpaceDE w:val="0"/>
      <w:autoSpaceDN w:val="0"/>
      <w:adjustRightInd w:val="0"/>
      <w:spacing w:after="0" w:line="241" w:lineRule="atLeast"/>
    </w:pPr>
    <w:rPr>
      <w:rFonts w:ascii="BrowalliaUPC3001" w:eastAsia="Calibri" w:hAnsi="BrowalliaUPC3001" w:cs="Cordia New"/>
      <w:sz w:val="24"/>
      <w:szCs w:val="24"/>
    </w:rPr>
  </w:style>
  <w:style w:type="character" w:customStyle="1" w:styleId="A10">
    <w:name w:val="A1"/>
    <w:uiPriority w:val="99"/>
    <w:rsid w:val="007C7E09"/>
    <w:rPr>
      <w:rFonts w:cs="BrowalliaUPC3001"/>
      <w:color w:val="000000"/>
    </w:rPr>
  </w:style>
  <w:style w:type="character" w:customStyle="1" w:styleId="A40">
    <w:name w:val="A4"/>
    <w:uiPriority w:val="99"/>
    <w:rsid w:val="007C7E09"/>
    <w:rPr>
      <w:rFonts w:cs="BrowalliaUPC3001"/>
      <w:color w:val="000000"/>
      <w:sz w:val="20"/>
      <w:szCs w:val="20"/>
    </w:rPr>
  </w:style>
  <w:style w:type="paragraph" w:customStyle="1" w:styleId="Default">
    <w:name w:val="Default"/>
    <w:rsid w:val="007C7E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a"/>
    <w:next w:val="a"/>
    <w:uiPriority w:val="99"/>
    <w:rsid w:val="00235EDC"/>
    <w:pPr>
      <w:autoSpaceDE w:val="0"/>
      <w:autoSpaceDN w:val="0"/>
      <w:adjustRightInd w:val="0"/>
      <w:spacing w:after="0" w:line="241" w:lineRule="atLeast"/>
    </w:pPr>
    <w:rPr>
      <w:rFonts w:ascii="BrowalliaUPC" w:hAnsi="BrowalliaUPC" w:cs="BrowalliaUPC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___Microsoft_Office_Excel1.xlsx"/><Relationship Id="rId1" Type="http://schemas.openxmlformats.org/officeDocument/2006/relationships/image" Target="../media/image4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plotArea>
      <c:layout/>
      <c:lineChart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ร้อยละการบันทึกและประเมินภาวะหลอดเลือดดำส่วนปลายอักเสบ</c:v>
                </c:pt>
              </c:strCache>
            </c:strRef>
          </c:tx>
          <c:marker>
            <c:symbol val="none"/>
          </c:marker>
          <c:dLbls>
            <c:dLblPos val="t"/>
            <c:showVal val="1"/>
          </c:dLbls>
          <c:cat>
            <c:strRef>
              <c:f>Sheet1!$A$2:$A$5</c:f>
              <c:strCache>
                <c:ptCount val="4"/>
                <c:pt idx="0">
                  <c:v>ต.ค 63</c:v>
                </c:pt>
                <c:pt idx="1">
                  <c:v>พ.ย 63</c:v>
                </c:pt>
                <c:pt idx="2">
                  <c:v>ธ.ค 63</c:v>
                </c:pt>
                <c:pt idx="3">
                  <c:v>ม.ค 64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94.61999999999999</c:v>
                </c:pt>
                <c:pt idx="1">
                  <c:v>81.669999999999987</c:v>
                </c:pt>
                <c:pt idx="2">
                  <c:v>82.8</c:v>
                </c:pt>
                <c:pt idx="3">
                  <c:v>88.710000000000008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ร้อยละการเกิดภาวะหลอดเลือดดำส่วนปลายอักเสบ ระดับ 1 -2  </c:v>
                </c:pt>
              </c:strCache>
            </c:strRef>
          </c:tx>
          <c:marker>
            <c:symbol val="none"/>
          </c:marker>
          <c:dLbls>
            <c:dLblPos val="t"/>
            <c:showVal val="1"/>
          </c:dLbls>
          <c:cat>
            <c:strRef>
              <c:f>Sheet1!$A$2:$A$5</c:f>
              <c:strCache>
                <c:ptCount val="4"/>
                <c:pt idx="0">
                  <c:v>ต.ค 63</c:v>
                </c:pt>
                <c:pt idx="1">
                  <c:v>พ.ย 63</c:v>
                </c:pt>
                <c:pt idx="2">
                  <c:v>ธ.ค 63</c:v>
                </c:pt>
                <c:pt idx="3">
                  <c:v>ม.ค 64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8.41</c:v>
                </c:pt>
                <c:pt idx="1">
                  <c:v>11</c:v>
                </c:pt>
                <c:pt idx="2">
                  <c:v>13.1</c:v>
                </c:pt>
                <c:pt idx="3">
                  <c:v>6.98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ร้อยละการเกิดภาวะหลอดเลือดดำส่วนปลายอักเสบ ระดับ 3-4</c:v>
                </c:pt>
              </c:strCache>
            </c:strRef>
          </c:tx>
          <c:marker>
            <c:symbol val="none"/>
          </c:marker>
          <c:dLbls>
            <c:dLblPos val="t"/>
            <c:showVal val="1"/>
          </c:dLbls>
          <c:cat>
            <c:strRef>
              <c:f>Sheet1!$A$2:$A$5</c:f>
              <c:strCache>
                <c:ptCount val="4"/>
                <c:pt idx="0">
                  <c:v>ต.ค 63</c:v>
                </c:pt>
                <c:pt idx="1">
                  <c:v>พ.ย 63</c:v>
                </c:pt>
                <c:pt idx="2">
                  <c:v>ธ.ค 63</c:v>
                </c:pt>
                <c:pt idx="3">
                  <c:v>ม.ค 64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marker val="1"/>
        <c:axId val="157010944"/>
        <c:axId val="157754112"/>
      </c:lineChart>
      <c:catAx>
        <c:axId val="157010944"/>
        <c:scaling>
          <c:orientation val="minMax"/>
        </c:scaling>
        <c:axPos val="b"/>
        <c:tickLblPos val="nextTo"/>
        <c:crossAx val="157754112"/>
        <c:crosses val="autoZero"/>
        <c:auto val="1"/>
        <c:lblAlgn val="ctr"/>
        <c:lblOffset val="100"/>
      </c:catAx>
      <c:valAx>
        <c:axId val="157754112"/>
        <c:scaling>
          <c:orientation val="minMax"/>
        </c:scaling>
        <c:axPos val="l"/>
        <c:majorGridlines/>
        <c:numFmt formatCode="General" sourceLinked="1"/>
        <c:tickLblPos val="nextTo"/>
        <c:crossAx val="157010944"/>
        <c:crosses val="autoZero"/>
        <c:crossBetween val="between"/>
      </c:valAx>
    </c:plotArea>
    <c:legend>
      <c:legendPos val="r"/>
    </c:legend>
    <c:plotVisOnly val="1"/>
  </c:chart>
  <c:spPr>
    <a:blipFill>
      <a:blip xmlns:r="http://schemas.openxmlformats.org/officeDocument/2006/relationships" r:embed="rId1"/>
      <a:tile tx="0" ty="0" sx="100000" sy="100000" flip="none" algn="tl"/>
    </a:blipFill>
    <a:ln w="12700" cmpd="sng">
      <a:solidFill>
        <a:srgbClr val="4F81BD">
          <a:alpha val="78000"/>
        </a:srgbClr>
      </a:solidFill>
    </a:ln>
  </c:spPr>
  <c:externalData r:id="rId2"/>
</c:chartSpace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IPD_SX04</dc:creator>
  <cp:lastModifiedBy>com</cp:lastModifiedBy>
  <cp:revision>12</cp:revision>
  <dcterms:created xsi:type="dcterms:W3CDTF">2022-06-27T03:19:00Z</dcterms:created>
  <dcterms:modified xsi:type="dcterms:W3CDTF">2022-06-27T06:14:00Z</dcterms:modified>
</cp:coreProperties>
</file>