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D9" w:rsidRPr="004C429D" w:rsidRDefault="00CE2701" w:rsidP="006E020C">
      <w:pPr>
        <w:pStyle w:val="a5"/>
        <w:jc w:val="center"/>
        <w:rPr>
          <w:rFonts w:ascii="Angsana New" w:hAnsi="Angsana New" w:cs="Angsana New"/>
          <w:b/>
          <w:bCs/>
        </w:rPr>
      </w:pPr>
      <w:bookmarkStart w:id="0" w:name="_GoBack"/>
      <w:bookmarkEnd w:id="0"/>
      <w:r w:rsidRPr="004C429D">
        <w:rPr>
          <w:rFonts w:ascii="Angsana New" w:hAnsi="Angsana New" w:cs="Angsana New"/>
          <w:b/>
          <w:bCs/>
          <w:cs/>
        </w:rPr>
        <w:t>การศึกษาผลของการบริบาลทางเภสัชกรรมในผู้ป่วย</w:t>
      </w:r>
      <w:r w:rsidR="00B163D9" w:rsidRPr="004C429D">
        <w:rPr>
          <w:rFonts w:ascii="Angsana New" w:hAnsi="Angsana New" w:cs="Angsana New"/>
          <w:b/>
          <w:bCs/>
          <w:cs/>
        </w:rPr>
        <w:t>ที่ได้รับยา</w:t>
      </w:r>
    </w:p>
    <w:p w:rsidR="00CE2701" w:rsidRPr="004C429D" w:rsidRDefault="00185167" w:rsidP="006E020C">
      <w:pPr>
        <w:pStyle w:val="a5"/>
        <w:jc w:val="center"/>
        <w:rPr>
          <w:rFonts w:ascii="Angsana New" w:hAnsi="Angsana New" w:cs="Angsana New"/>
          <w:b/>
          <w:bCs/>
        </w:rPr>
      </w:pPr>
      <w:r w:rsidRPr="004C429D">
        <w:rPr>
          <w:rFonts w:ascii="Angsana New" w:hAnsi="Angsana New" w:cs="Angsana New"/>
          <w:b/>
          <w:bCs/>
          <w:cs/>
        </w:rPr>
        <w:t xml:space="preserve">กลุ่ม </w:t>
      </w:r>
      <w:r w:rsidRPr="004C429D">
        <w:rPr>
          <w:rFonts w:ascii="Angsana New" w:hAnsi="Angsana New" w:cs="Angsana New"/>
          <w:b/>
          <w:bCs/>
        </w:rPr>
        <w:t xml:space="preserve">Statins </w:t>
      </w:r>
      <w:r w:rsidR="00B163D9" w:rsidRPr="004C429D">
        <w:rPr>
          <w:rFonts w:ascii="Angsana New" w:hAnsi="Angsana New" w:cs="Angsana New"/>
          <w:b/>
          <w:bCs/>
          <w:cs/>
        </w:rPr>
        <w:t>ใน</w:t>
      </w:r>
      <w:r w:rsidRPr="004C429D">
        <w:rPr>
          <w:rFonts w:ascii="Angsana New" w:hAnsi="Angsana New" w:cs="Angsana New"/>
          <w:b/>
          <w:bCs/>
          <w:cs/>
        </w:rPr>
        <w:t xml:space="preserve">โรคหลอดเลือดสมองอุดตัน </w:t>
      </w:r>
      <w:r w:rsidR="00CE2701" w:rsidRPr="004C429D">
        <w:rPr>
          <w:rFonts w:ascii="Angsana New" w:hAnsi="Angsana New" w:cs="Angsana New"/>
          <w:b/>
          <w:bCs/>
          <w:cs/>
        </w:rPr>
        <w:t>โรงพยาบาลชุมแพ จังหวัดขอนแก่น</w:t>
      </w:r>
    </w:p>
    <w:p w:rsidR="006E020C" w:rsidRDefault="00F525E9" w:rsidP="00F525E9">
      <w:pPr>
        <w:pStyle w:val="a5"/>
        <w:jc w:val="center"/>
        <w:rPr>
          <w:rFonts w:ascii="Angsana New" w:hAnsi="Angsana New" w:cs="Angsana New"/>
          <w:b/>
          <w:bCs/>
        </w:rPr>
      </w:pPr>
      <w:r w:rsidRPr="004C429D">
        <w:rPr>
          <w:rFonts w:ascii="Angsana New" w:hAnsi="Angsana New" w:cs="Angsana New"/>
          <w:b/>
          <w:bCs/>
        </w:rPr>
        <w:t xml:space="preserve">The Results of Pharmaceutical Care in Ischemic Stroke Patients Receiving Statins </w:t>
      </w:r>
    </w:p>
    <w:p w:rsidR="00F525E9" w:rsidRPr="004C429D" w:rsidRDefault="00F525E9" w:rsidP="00F525E9">
      <w:pPr>
        <w:pStyle w:val="a5"/>
        <w:jc w:val="center"/>
        <w:rPr>
          <w:rFonts w:ascii="Angsana New" w:hAnsi="Angsana New" w:cs="Angsana New"/>
          <w:b/>
          <w:bCs/>
        </w:rPr>
      </w:pPr>
      <w:proofErr w:type="gramStart"/>
      <w:r w:rsidRPr="004C429D">
        <w:rPr>
          <w:rFonts w:ascii="Angsana New" w:hAnsi="Angsana New" w:cs="Angsana New"/>
          <w:b/>
          <w:bCs/>
        </w:rPr>
        <w:t>at</w:t>
      </w:r>
      <w:proofErr w:type="gramEnd"/>
      <w:r w:rsidRPr="004C429D">
        <w:rPr>
          <w:rFonts w:ascii="Angsana New" w:hAnsi="Angsana New" w:cs="Angsana New"/>
          <w:b/>
          <w:bCs/>
        </w:rPr>
        <w:t xml:space="preserve"> </w:t>
      </w:r>
      <w:proofErr w:type="spellStart"/>
      <w:r w:rsidRPr="004C429D">
        <w:rPr>
          <w:rFonts w:ascii="Angsana New" w:hAnsi="Angsana New" w:cs="Angsana New"/>
          <w:b/>
          <w:bCs/>
        </w:rPr>
        <w:t>Chumphae</w:t>
      </w:r>
      <w:proofErr w:type="spellEnd"/>
      <w:r w:rsidRPr="004C429D">
        <w:rPr>
          <w:rFonts w:ascii="Angsana New" w:hAnsi="Angsana New" w:cs="Angsana New"/>
          <w:b/>
          <w:bCs/>
        </w:rPr>
        <w:t xml:space="preserve"> Hospital.</w:t>
      </w:r>
    </w:p>
    <w:p w:rsidR="00F525E9" w:rsidRPr="004C429D" w:rsidRDefault="00F525E9" w:rsidP="00441D55">
      <w:pPr>
        <w:pStyle w:val="a5"/>
        <w:jc w:val="center"/>
        <w:rPr>
          <w:rFonts w:ascii="Angsana New" w:hAnsi="Angsana New" w:cs="Angsana New"/>
          <w:b/>
          <w:bCs/>
        </w:rPr>
      </w:pPr>
    </w:p>
    <w:p w:rsidR="00A43BA1" w:rsidRPr="004C429D" w:rsidRDefault="00CE2701" w:rsidP="004C429D">
      <w:pPr>
        <w:jc w:val="right"/>
        <w:rPr>
          <w:rFonts w:ascii="Angsana New" w:hAnsi="Angsana New" w:cs="Angsana New"/>
          <w:i/>
          <w:iCs/>
          <w:sz w:val="32"/>
          <w:szCs w:val="32"/>
        </w:rPr>
      </w:pPr>
      <w:proofErr w:type="spellStart"/>
      <w:r w:rsidRPr="004C429D">
        <w:rPr>
          <w:rFonts w:ascii="Angsana New" w:hAnsi="Angsana New" w:cs="Angsana New"/>
          <w:i/>
          <w:iCs/>
          <w:sz w:val="32"/>
          <w:szCs w:val="32"/>
          <w:cs/>
        </w:rPr>
        <w:t>ภญ</w:t>
      </w:r>
      <w:proofErr w:type="spellEnd"/>
      <w:r w:rsidRPr="004C429D">
        <w:rPr>
          <w:rFonts w:ascii="Angsana New" w:hAnsi="Angsana New" w:cs="Angsana New"/>
          <w:i/>
          <w:iCs/>
          <w:sz w:val="32"/>
          <w:szCs w:val="32"/>
          <w:cs/>
        </w:rPr>
        <w:t>.</w:t>
      </w:r>
      <w:proofErr w:type="spellStart"/>
      <w:r w:rsidRPr="004C429D">
        <w:rPr>
          <w:rFonts w:ascii="Angsana New" w:hAnsi="Angsana New" w:cs="Angsana New"/>
          <w:i/>
          <w:iCs/>
          <w:sz w:val="32"/>
          <w:szCs w:val="32"/>
          <w:cs/>
        </w:rPr>
        <w:t>เศรษฐินี</w:t>
      </w:r>
      <w:proofErr w:type="spellEnd"/>
      <w:r w:rsidRPr="004C429D">
        <w:rPr>
          <w:rFonts w:ascii="Angsana New" w:hAnsi="Angsana New" w:cs="Angsana New"/>
          <w:i/>
          <w:iCs/>
          <w:sz w:val="32"/>
          <w:szCs w:val="32"/>
          <w:cs/>
        </w:rPr>
        <w:t xml:space="preserve"> ศรีระชัย </w:t>
      </w:r>
      <w:proofErr w:type="spellStart"/>
      <w:r w:rsidRPr="004C429D">
        <w:rPr>
          <w:rFonts w:ascii="Angsana New" w:hAnsi="Angsana New" w:cs="Angsana New"/>
          <w:i/>
          <w:iCs/>
          <w:sz w:val="32"/>
          <w:szCs w:val="32"/>
          <w:cs/>
        </w:rPr>
        <w:t>ภ.บ</w:t>
      </w:r>
      <w:proofErr w:type="spellEnd"/>
      <w:r w:rsidRPr="004C429D">
        <w:rPr>
          <w:rFonts w:ascii="Angsana New" w:hAnsi="Angsana New" w:cs="Angsana New"/>
          <w:i/>
          <w:iCs/>
          <w:sz w:val="32"/>
          <w:szCs w:val="32"/>
          <w:cs/>
        </w:rPr>
        <w:t>.(บริบาลเภสัชกรรม)</w:t>
      </w:r>
      <w:r w:rsidR="00185167" w:rsidRPr="004C429D">
        <w:rPr>
          <w:rFonts w:ascii="Angsana New" w:hAnsi="Angsana New" w:cs="Angsana New"/>
          <w:i/>
          <w:iCs/>
          <w:sz w:val="32"/>
          <w:szCs w:val="32"/>
        </w:rPr>
        <w:t xml:space="preserve"> </w:t>
      </w:r>
      <w:r w:rsidR="006E020C" w:rsidRPr="004C429D">
        <w:rPr>
          <w:rFonts w:ascii="Angsana New" w:eastAsia="Cordia New" w:hAnsi="Angsana New" w:cs="Angsana New"/>
          <w:i/>
          <w:iCs/>
          <w:sz w:val="32"/>
          <w:szCs w:val="32"/>
          <w:cs/>
        </w:rPr>
        <w:t>กลุ</w:t>
      </w:r>
      <w:r w:rsidR="006E020C">
        <w:rPr>
          <w:rFonts w:ascii="Angsana New" w:eastAsia="Cordia New" w:hAnsi="Angsana New" w:cs="Angsana New"/>
          <w:i/>
          <w:iCs/>
          <w:sz w:val="32"/>
          <w:szCs w:val="32"/>
          <w:cs/>
        </w:rPr>
        <w:t>่มงานเภสัชกรรม  โรงพยาบาลชุมแพ</w:t>
      </w:r>
    </w:p>
    <w:p w:rsidR="00441D55" w:rsidRPr="004C429D" w:rsidRDefault="00CE2701" w:rsidP="00185167">
      <w:pPr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4C429D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วัตถุประสงค์</w:t>
      </w:r>
      <w:r w:rsidRPr="004C429D">
        <w:rPr>
          <w:rFonts w:ascii="Angsana New" w:eastAsia="Cordia New" w:hAnsi="Angsana New" w:cs="Angsana New"/>
          <w:sz w:val="32"/>
          <w:szCs w:val="32"/>
        </w:rPr>
        <w:t xml:space="preserve">: 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>เพื่อศึกษา</w:t>
      </w:r>
      <w:r w:rsidR="006B44EA" w:rsidRPr="004C429D">
        <w:rPr>
          <w:rFonts w:ascii="Angsana New" w:eastAsia="Cordia New" w:hAnsi="Angsana New" w:cs="Angsana New"/>
          <w:sz w:val="32"/>
          <w:szCs w:val="32"/>
          <w:cs/>
        </w:rPr>
        <w:t>ผลของการบริบาลทางเภสัชกรรมในผู้ป่วย</w:t>
      </w:r>
      <w:r w:rsidR="00150552" w:rsidRPr="004C429D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Pr="004C429D">
        <w:rPr>
          <w:rFonts w:ascii="Angsana New" w:eastAsia="Cordia New" w:hAnsi="Angsana New" w:cs="Angsana New"/>
          <w:sz w:val="32"/>
          <w:szCs w:val="32"/>
        </w:rPr>
        <w:t xml:space="preserve">ischemic stroke 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>ที่</w:t>
      </w:r>
      <w:r w:rsidR="006B44EA" w:rsidRPr="004C429D">
        <w:rPr>
          <w:rFonts w:ascii="Angsana New" w:eastAsia="Cordia New" w:hAnsi="Angsana New" w:cs="Angsana New"/>
          <w:sz w:val="32"/>
          <w:szCs w:val="32"/>
          <w:cs/>
        </w:rPr>
        <w:t>ได้รับยากลุ่ม</w:t>
      </w:r>
      <w:r w:rsidR="008F4594" w:rsidRPr="004C429D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proofErr w:type="spellStart"/>
      <w:r w:rsidR="006B44EA" w:rsidRPr="004C429D">
        <w:rPr>
          <w:rFonts w:ascii="Angsana New" w:eastAsia="Cordia New" w:hAnsi="Angsana New" w:cs="Angsana New"/>
          <w:sz w:val="32"/>
          <w:szCs w:val="32"/>
          <w:cs/>
        </w:rPr>
        <w:t>สตาติน</w:t>
      </w:r>
      <w:proofErr w:type="spellEnd"/>
      <w:r w:rsidR="006B44EA" w:rsidRPr="004C429D">
        <w:rPr>
          <w:rFonts w:ascii="Angsana New" w:eastAsia="Cordia New" w:hAnsi="Angsana New" w:cs="Angsana New"/>
          <w:sz w:val="32"/>
          <w:szCs w:val="32"/>
          <w:cs/>
        </w:rPr>
        <w:t xml:space="preserve"> (</w:t>
      </w:r>
      <w:r w:rsidR="006B44EA" w:rsidRPr="004C429D">
        <w:rPr>
          <w:rFonts w:ascii="Angsana New" w:eastAsia="Cordia New" w:hAnsi="Angsana New" w:cs="Angsana New"/>
          <w:sz w:val="32"/>
          <w:szCs w:val="32"/>
        </w:rPr>
        <w:t>statins</w:t>
      </w:r>
      <w:r w:rsidR="006B44EA" w:rsidRPr="004C429D">
        <w:rPr>
          <w:rFonts w:ascii="Angsana New" w:eastAsia="Cordia New" w:hAnsi="Angsana New" w:cs="Angsana New"/>
          <w:sz w:val="32"/>
          <w:szCs w:val="32"/>
          <w:cs/>
        </w:rPr>
        <w:t>) ในด้า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 xml:space="preserve">นความร่วมมือในการใช้ยาของผู้ป่วย อาการข้างเคียงจากการใช้ยา  และการกลับมานอนในหอผู้ป่วย </w:t>
      </w:r>
      <w:r w:rsidRPr="004C429D">
        <w:rPr>
          <w:rFonts w:ascii="Angsana New" w:eastAsia="Cordia New" w:hAnsi="Angsana New" w:cs="Angsana New"/>
          <w:sz w:val="32"/>
          <w:szCs w:val="32"/>
        </w:rPr>
        <w:t xml:space="preserve">Stroke Unit </w:t>
      </w:r>
      <w:r w:rsidR="00BE1461" w:rsidRPr="004C429D">
        <w:rPr>
          <w:rFonts w:ascii="Angsana New" w:eastAsia="Cordia New" w:hAnsi="Angsana New" w:cs="Angsana New"/>
          <w:sz w:val="32"/>
          <w:szCs w:val="32"/>
          <w:cs/>
        </w:rPr>
        <w:t xml:space="preserve">โรงพยาบาลชุมแพ </w:t>
      </w:r>
      <w:r w:rsidR="006B44EA" w:rsidRPr="004C429D">
        <w:rPr>
          <w:rFonts w:ascii="Angsana New" w:eastAsia="Cordia New" w:hAnsi="Angsana New" w:cs="Angsana New"/>
          <w:sz w:val="32"/>
          <w:szCs w:val="32"/>
          <w:cs/>
        </w:rPr>
        <w:t>ภายในระยะเวลา 1 ปี</w:t>
      </w:r>
    </w:p>
    <w:p w:rsidR="00441D55" w:rsidRPr="004C429D" w:rsidRDefault="00CE2701" w:rsidP="00441D55">
      <w:pPr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4C429D">
        <w:rPr>
          <w:rFonts w:ascii="Angsana New" w:eastAsia="Cordia New" w:hAnsi="Angsana New" w:cs="Angsana New"/>
          <w:b/>
          <w:bCs/>
          <w:sz w:val="32"/>
          <w:szCs w:val="32"/>
          <w:cs/>
        </w:rPr>
        <w:t>วิธีการ</w:t>
      </w:r>
      <w:r w:rsidRPr="004C429D">
        <w:rPr>
          <w:rFonts w:ascii="Angsana New" w:eastAsia="Cordia New" w:hAnsi="Angsana New" w:cs="Angsana New"/>
          <w:sz w:val="32"/>
          <w:szCs w:val="32"/>
        </w:rPr>
        <w:t xml:space="preserve">: 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>การศึกษาเชิงพรรณนาแบบย้อนหลัง (</w:t>
      </w:r>
      <w:r w:rsidRPr="004C429D">
        <w:rPr>
          <w:rStyle w:val="ab"/>
          <w:rFonts w:ascii="Angsana New" w:hAnsi="Angsana New" w:cs="Angsana New"/>
          <w:i w:val="0"/>
          <w:iCs w:val="0"/>
          <w:sz w:val="32"/>
          <w:szCs w:val="32"/>
          <w:shd w:val="clear" w:color="auto" w:fill="FFFFFF"/>
        </w:rPr>
        <w:t>retrospective</w:t>
      </w:r>
      <w:r w:rsidRPr="004C429D">
        <w:rPr>
          <w:rFonts w:ascii="Angsana New" w:hAnsi="Angsana New" w:cs="Angsana New"/>
          <w:sz w:val="32"/>
          <w:szCs w:val="32"/>
          <w:shd w:val="clear" w:color="auto" w:fill="FFFFFF"/>
        </w:rPr>
        <w:t xml:space="preserve"> descriptive </w:t>
      </w:r>
      <w:r w:rsidRPr="004C429D">
        <w:rPr>
          <w:rStyle w:val="ab"/>
          <w:rFonts w:ascii="Angsana New" w:hAnsi="Angsana New" w:cs="Angsana New"/>
          <w:i w:val="0"/>
          <w:iCs w:val="0"/>
          <w:sz w:val="32"/>
          <w:szCs w:val="32"/>
          <w:shd w:val="clear" w:color="auto" w:fill="FFFFFF"/>
        </w:rPr>
        <w:t>study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 xml:space="preserve">) โดยเก็บรวบรวมข้อมูลผลของการให้บริบาลทางเภสัชกรรมในผู้ป่วย </w:t>
      </w:r>
      <w:r w:rsidRPr="004C429D">
        <w:rPr>
          <w:rFonts w:ascii="Angsana New" w:eastAsia="Cordia New" w:hAnsi="Angsana New" w:cs="Angsana New"/>
          <w:sz w:val="32"/>
          <w:szCs w:val="32"/>
        </w:rPr>
        <w:t xml:space="preserve">ischemic stroke 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 xml:space="preserve">ที่เข้ารักษาใน </w:t>
      </w:r>
      <w:r w:rsidRPr="004C429D">
        <w:rPr>
          <w:rFonts w:ascii="Angsana New" w:eastAsia="Cordia New" w:hAnsi="Angsana New" w:cs="Angsana New"/>
          <w:sz w:val="32"/>
          <w:szCs w:val="32"/>
        </w:rPr>
        <w:t xml:space="preserve">Stroke Unit 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 xml:space="preserve">โรงพยาบาลชุมแพ จ.ขอนแก่น ระหว่าง 1 </w:t>
      </w:r>
      <w:r w:rsidRPr="004C429D">
        <w:rPr>
          <w:rFonts w:ascii="Angsana New" w:hAnsi="Angsana New" w:cs="Angsana New"/>
          <w:sz w:val="32"/>
          <w:szCs w:val="32"/>
          <w:cs/>
        </w:rPr>
        <w:t>ตุลาคม พ.ศ.</w:t>
      </w:r>
      <w:r w:rsidRPr="004C429D">
        <w:rPr>
          <w:rFonts w:ascii="Angsana New" w:hAnsi="Angsana New" w:cs="Angsana New"/>
          <w:sz w:val="32"/>
          <w:szCs w:val="32"/>
        </w:rPr>
        <w:t xml:space="preserve"> 2562 –</w:t>
      </w:r>
      <w:r w:rsidRPr="004C429D">
        <w:rPr>
          <w:rFonts w:ascii="Angsana New" w:hAnsi="Angsana New" w:cs="Angsana New"/>
          <w:sz w:val="32"/>
          <w:szCs w:val="32"/>
          <w:cs/>
        </w:rPr>
        <w:t xml:space="preserve"> 30 กันยายน พ.ศ.</w:t>
      </w:r>
      <w:r w:rsidRPr="004C429D">
        <w:rPr>
          <w:rFonts w:ascii="Angsana New" w:hAnsi="Angsana New" w:cs="Angsana New"/>
          <w:sz w:val="32"/>
          <w:szCs w:val="32"/>
        </w:rPr>
        <w:t xml:space="preserve"> 256</w:t>
      </w:r>
      <w:r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3 </w:t>
      </w:r>
      <w:r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จำนวน 215 คน </w:t>
      </w:r>
      <w:r w:rsidR="00441D55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กระบวนการบริบาลทางเภสัชกรรมประกอบด้วย  การทบทวนยาเดิม ตรวจสอบขนาดยา  ค้นหาปัญหาจากการใช้ยา  ให้ข้อมูลด้านยาแก่</w:t>
      </w:r>
      <w:r w:rsidR="00B415A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proofErr w:type="spellStart"/>
      <w:r w:rsidR="00441D55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สห</w:t>
      </w:r>
      <w:proofErr w:type="spellEnd"/>
      <w:r w:rsidR="00441D55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วิชาชีพ ให้ความรู้ด้านยาข้อควรระวังแก่ผู้ป่วยและผู้ดูแล และยาที่ได้กลับบ้าน เป็นต้น  </w:t>
      </w:r>
      <w:r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จากนั้นประเมินผลการบริบาล</w:t>
      </w:r>
      <w:r w:rsidR="00226C83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ทาง</w:t>
      </w:r>
      <w:r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เภสัชกรรมแก่ผู้ป่วย</w:t>
      </w:r>
      <w:r w:rsidR="006B44EA" w:rsidRPr="004C429D">
        <w:rPr>
          <w:rFonts w:ascii="Angsana New" w:eastAsia="Cordia New" w:hAnsi="Angsana New" w:cs="Angsana New"/>
          <w:sz w:val="32"/>
          <w:szCs w:val="32"/>
        </w:rPr>
        <w:t xml:space="preserve">ischemic stroke </w:t>
      </w:r>
      <w:r w:rsidR="00646FA5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ในด้านความร่วมมือในการใช้ยา อาการข้างเคียงจากการใช้ยาขณะนอนโรงพยาบาล </w:t>
      </w:r>
      <w:r w:rsidR="006B44E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และ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การกลับเข้ารักษา</w:t>
      </w:r>
      <w:r w:rsidR="00646FA5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ด้วยอาการโรคหลอดเลือดสมอง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เกิดซ้ำ</w:t>
      </w:r>
      <w:r w:rsidR="00646FA5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ภายในระยะเวลา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1 ปี</w:t>
      </w:r>
    </w:p>
    <w:p w:rsidR="002245BA" w:rsidRPr="004C429D" w:rsidRDefault="00646FA5" w:rsidP="00441D55">
      <w:pPr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4C429D">
        <w:rPr>
          <w:rFonts w:ascii="Angsana New" w:eastAsia="Batang" w:hAnsi="Angsana New" w:cs="Angsana New"/>
          <w:b/>
          <w:bCs/>
          <w:sz w:val="32"/>
          <w:szCs w:val="32"/>
          <w:cs/>
          <w:lang w:eastAsia="ko-KR"/>
        </w:rPr>
        <w:t>ผลการศึกษา</w:t>
      </w:r>
      <w:r w:rsidRPr="004C429D">
        <w:rPr>
          <w:rFonts w:ascii="Angsana New" w:eastAsia="Batang" w:hAnsi="Angsana New" w:cs="Angsana New"/>
          <w:sz w:val="32"/>
          <w:szCs w:val="32"/>
          <w:lang w:eastAsia="ko-KR"/>
        </w:rPr>
        <w:t>: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ผู้ป่วย </w:t>
      </w:r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ischemic stroke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จำนวนทั้งหมด 215 คน ได้รับการ</w:t>
      </w:r>
      <w:r w:rsidR="00B56438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บริบาลทางเภสัชกรรมครบทุกราย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(</w:t>
      </w:r>
      <w:r w:rsidR="00B56438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ร้อยละ 100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)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โดยกลุ่มผู้ป่วยมีอายุเฉลี่ย 66.88 ปี เป็นเพศหญิง 114 คน และเพศชาย 101 คน ไม่มีโรคประจำตัว 54 ค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น มีโรคประจำตัว 161 คน แบ่ง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ตามการเกิดโรคเป็นผู้ป่วย </w:t>
      </w:r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new case stroke 166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คน และ </w:t>
      </w:r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old case stroke 49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คน โดยมีผู้ป่วยที่ได้รับยา </w:t>
      </w:r>
      <w:proofErr w:type="spellStart"/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>rt</w:t>
      </w:r>
      <w:proofErr w:type="spellEnd"/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-PA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จำนวน 25 คน สำหรับขนาดของยา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statins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ที่ผู้ป่วย </w:t>
      </w:r>
      <w:r w:rsidR="002245BA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ischemic stroke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ได้รับพบว่า </w:t>
      </w:r>
      <w:r w:rsidR="00873D5E" w:rsidRPr="004C429D">
        <w:rPr>
          <w:rFonts w:ascii="Angsana New" w:hAnsi="Angsana New" w:cs="Angsana New"/>
          <w:sz w:val="32"/>
          <w:szCs w:val="32"/>
          <w:cs/>
        </w:rPr>
        <w:t xml:space="preserve">มีการสั่งใช้ยา </w:t>
      </w:r>
      <w:r w:rsidR="00873D5E" w:rsidRPr="004C429D">
        <w:rPr>
          <w:rFonts w:ascii="Angsana New" w:hAnsi="Angsana New" w:cs="Angsana New"/>
          <w:sz w:val="32"/>
          <w:szCs w:val="32"/>
        </w:rPr>
        <w:t>statins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ในระดับ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low intensity statins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คือขนาด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simvastatin 10 mg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>จำนวน 5 คน</w:t>
      </w:r>
      <w:r w:rsidR="007F5734" w:rsidRPr="004C429D">
        <w:rPr>
          <w:rFonts w:ascii="Angsana New" w:hAnsi="Angsana New" w:cs="Angsana New"/>
          <w:sz w:val="32"/>
          <w:szCs w:val="32"/>
        </w:rPr>
        <w:t xml:space="preserve"> </w:t>
      </w:r>
      <w:r w:rsidR="007F5734" w:rsidRPr="004C429D">
        <w:rPr>
          <w:rFonts w:ascii="Angsana New" w:hAnsi="Angsana New" w:cs="Angsana New"/>
          <w:sz w:val="32"/>
          <w:szCs w:val="32"/>
          <w:cs/>
        </w:rPr>
        <w:t xml:space="preserve">ร้อยละ </w:t>
      </w:r>
      <w:r w:rsidR="002245BA" w:rsidRPr="004C429D">
        <w:rPr>
          <w:rFonts w:ascii="Angsana New" w:hAnsi="Angsana New" w:cs="Angsana New"/>
          <w:sz w:val="32"/>
          <w:szCs w:val="32"/>
        </w:rPr>
        <w:t>2.33</w:t>
      </w:r>
      <w:r w:rsidR="007F5734" w:rsidRPr="004C429D">
        <w:rPr>
          <w:rFonts w:ascii="Angsana New" w:hAnsi="Angsana New" w:cs="Angsana New"/>
          <w:sz w:val="32"/>
          <w:szCs w:val="32"/>
          <w:cs/>
        </w:rPr>
        <w:t xml:space="preserve">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ระดับ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moderate intensity statins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คือขนาด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simvastatin 20-40 mg </w:t>
      </w:r>
      <w:r w:rsidR="007F5734" w:rsidRPr="004C429D">
        <w:rPr>
          <w:rFonts w:ascii="Angsana New" w:hAnsi="Angsana New" w:cs="Angsana New"/>
          <w:sz w:val="32"/>
          <w:szCs w:val="32"/>
          <w:cs/>
        </w:rPr>
        <w:t xml:space="preserve">จำนวน 196 คน ร้อยละ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73.49 และระดับ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high intensity statins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คือขนาด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atorvastatin 40 mg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จำนวน 14 คน </w:t>
      </w:r>
      <w:r w:rsidR="007F5734" w:rsidRPr="004C429D">
        <w:rPr>
          <w:rFonts w:ascii="Angsana New" w:hAnsi="Angsana New" w:cs="Angsana New"/>
          <w:sz w:val="32"/>
          <w:szCs w:val="32"/>
          <w:cs/>
        </w:rPr>
        <w:t xml:space="preserve">ร้อยละ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>6.51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ประเมินความร่วมมือในการใช้ยาพบว่า ผู้ป่วยใ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ห้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lastRenderedPageBreak/>
        <w:t xml:space="preserve">ความร่วมมือในการรักษา 198 คน ร้อยละ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92.09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และไม่ให้ความร่ว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มมือ 17 คน ร้อยละ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7.91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ประเมินการเกิดอาการข้างเคียงจากการใช้ยา พบว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่าไม่เกิดอาการข้างเคียง 203 คน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(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ร้อยละ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94.42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)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และเกิดอาการข้างเคียง 12 คน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(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ร้อยละ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5.58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)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8E6B38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ซึ่งสัมพันธ์กับการได้รับยา </w:t>
      </w:r>
      <w:proofErr w:type="spellStart"/>
      <w:r w:rsidR="008E6B38" w:rsidRPr="004C429D">
        <w:rPr>
          <w:rFonts w:ascii="Angsana New" w:eastAsia="Batang" w:hAnsi="Angsana New" w:cs="Angsana New"/>
          <w:sz w:val="32"/>
          <w:szCs w:val="32"/>
          <w:lang w:eastAsia="ko-KR"/>
        </w:rPr>
        <w:t>rt</w:t>
      </w:r>
      <w:proofErr w:type="spellEnd"/>
      <w:r w:rsidR="008E6B38" w:rsidRPr="004C429D">
        <w:rPr>
          <w:rFonts w:ascii="Angsana New" w:eastAsia="Batang" w:hAnsi="Angsana New" w:cs="Angsana New"/>
          <w:sz w:val="32"/>
          <w:szCs w:val="32"/>
          <w:lang w:eastAsia="ko-KR"/>
        </w:rPr>
        <w:t xml:space="preserve">-PA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การกลับมานอนในหอผู้ป่วย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Stoke Unit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>ภายในระยะเวลา 1 ปี</w:t>
      </w:r>
      <w:r w:rsidR="002245BA" w:rsidRPr="004C429D">
        <w:rPr>
          <w:rFonts w:ascii="Angsana New" w:eastAsia="Cordia New" w:hAnsi="Angsana New" w:cs="Angsana New"/>
          <w:sz w:val="32"/>
          <w:szCs w:val="32"/>
          <w:cs/>
        </w:rPr>
        <w:t xml:space="preserve"> พบว่า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เกิด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recurrent stroke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441D55" w:rsidRPr="004C429D">
        <w:rPr>
          <w:rFonts w:ascii="Angsana New" w:hAnsi="Angsana New" w:cs="Angsana New"/>
          <w:sz w:val="32"/>
          <w:szCs w:val="32"/>
        </w:rPr>
        <w:t xml:space="preserve">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4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คน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(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ร้อยละ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11.16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)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และไม่เกิด </w:t>
      </w:r>
      <w:r w:rsidR="002245BA" w:rsidRPr="004C429D">
        <w:rPr>
          <w:rFonts w:ascii="Angsana New" w:hAnsi="Angsana New" w:cs="Angsana New"/>
          <w:sz w:val="32"/>
          <w:szCs w:val="32"/>
        </w:rPr>
        <w:t xml:space="preserve">recurrent stroke 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2245BA" w:rsidRPr="004C429D">
        <w:rPr>
          <w:rFonts w:ascii="Angsana New" w:hAnsi="Angsana New" w:cs="Angsana New"/>
          <w:sz w:val="32"/>
          <w:szCs w:val="32"/>
        </w:rPr>
        <w:t>191</w:t>
      </w:r>
      <w:r w:rsidR="002245BA" w:rsidRPr="004C429D">
        <w:rPr>
          <w:rFonts w:ascii="Angsana New" w:hAnsi="Angsana New" w:cs="Angsana New"/>
          <w:sz w:val="32"/>
          <w:szCs w:val="32"/>
          <w:cs/>
        </w:rPr>
        <w:t xml:space="preserve">คน </w:t>
      </w:r>
      <w:r w:rsidR="00873D5E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(</w:t>
      </w:r>
      <w:r w:rsidR="007F5734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ร้อยละ </w:t>
      </w:r>
      <w:r w:rsidR="002245BA" w:rsidRPr="004C429D">
        <w:rPr>
          <w:rFonts w:ascii="Angsana New" w:eastAsia="Batang" w:hAnsi="Angsana New" w:cs="Angsana New"/>
          <w:sz w:val="32"/>
          <w:szCs w:val="32"/>
          <w:cs/>
          <w:lang w:eastAsia="ko-KR"/>
        </w:rPr>
        <w:t>88.84</w:t>
      </w:r>
      <w:r w:rsidR="00873D5E" w:rsidRPr="004C429D">
        <w:rPr>
          <w:rFonts w:ascii="Angsana New" w:eastAsia="Cordia New" w:hAnsi="Angsana New" w:cs="Angsana New"/>
          <w:b/>
          <w:bCs/>
          <w:sz w:val="32"/>
          <w:szCs w:val="32"/>
        </w:rPr>
        <w:t>)</w:t>
      </w:r>
    </w:p>
    <w:p w:rsidR="00441D55" w:rsidRDefault="006F6494" w:rsidP="00441D55">
      <w:pPr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4C429D">
        <w:rPr>
          <w:rFonts w:ascii="Angsana New" w:eastAsia="Cordia New" w:hAnsi="Angsana New" w:cs="Angsana New"/>
          <w:b/>
          <w:bCs/>
          <w:sz w:val="32"/>
          <w:szCs w:val="32"/>
          <w:cs/>
        </w:rPr>
        <w:t>สรุปผลการศึกษา</w:t>
      </w:r>
      <w:r w:rsidR="00150552" w:rsidRPr="004C429D">
        <w:rPr>
          <w:rFonts w:ascii="Angsana New" w:eastAsia="Cordia New" w:hAnsi="Angsana New" w:cs="Angsana New"/>
          <w:sz w:val="32"/>
          <w:szCs w:val="32"/>
        </w:rPr>
        <w:t>:</w:t>
      </w:r>
      <w:r w:rsidR="00150552" w:rsidRPr="004C429D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>พบว่า</w:t>
      </w:r>
      <w:r w:rsidR="00150552" w:rsidRPr="004C429D">
        <w:rPr>
          <w:rFonts w:ascii="Angsana New" w:eastAsia="Cordia New" w:hAnsi="Angsana New" w:cs="Angsana New"/>
          <w:sz w:val="32"/>
          <w:szCs w:val="32"/>
          <w:cs/>
        </w:rPr>
        <w:t>การบริบาลทางเภสัชกรรมทำได้ครอบคลุมร้อยละ 100 ของ</w:t>
      </w:r>
      <w:r w:rsidRPr="004C429D">
        <w:rPr>
          <w:rFonts w:ascii="Angsana New" w:eastAsia="Cordia New" w:hAnsi="Angsana New" w:cs="Angsana New"/>
          <w:sz w:val="32"/>
          <w:szCs w:val="32"/>
          <w:cs/>
        </w:rPr>
        <w:t xml:space="preserve">ผู้ป่วย </w:t>
      </w:r>
      <w:r w:rsidR="00150552" w:rsidRPr="004C429D">
        <w:rPr>
          <w:rFonts w:ascii="Angsana New" w:eastAsia="Cordia New" w:hAnsi="Angsana New" w:cs="Angsana New"/>
          <w:sz w:val="32"/>
          <w:szCs w:val="32"/>
        </w:rPr>
        <w:t>ischemic stroke</w:t>
      </w:r>
      <w:r w:rsidR="00BE1461" w:rsidRPr="004C429D">
        <w:rPr>
          <w:rFonts w:ascii="Angsana New" w:eastAsia="Cordia New" w:hAnsi="Angsana New" w:cs="Angsana New"/>
          <w:sz w:val="32"/>
          <w:szCs w:val="32"/>
        </w:rPr>
        <w:t xml:space="preserve"> </w:t>
      </w:r>
      <w:r w:rsidR="00150552" w:rsidRPr="004C429D">
        <w:rPr>
          <w:rFonts w:ascii="Angsana New" w:eastAsia="Cordia New" w:hAnsi="Angsana New" w:cs="Angsana New"/>
          <w:sz w:val="32"/>
          <w:szCs w:val="32"/>
          <w:cs/>
        </w:rPr>
        <w:t>ซึ่ง</w:t>
      </w:r>
      <w:r w:rsidR="00417C4D" w:rsidRPr="004C429D">
        <w:rPr>
          <w:rFonts w:ascii="Angsana New" w:eastAsia="Cordia New" w:hAnsi="Angsana New" w:cs="Angsana New"/>
          <w:sz w:val="32"/>
          <w:szCs w:val="32"/>
          <w:cs/>
        </w:rPr>
        <w:t>สามารถเพิ่มความร่วมมือในการใช้ยา แ</w:t>
      </w:r>
      <w:r w:rsidR="00E66047" w:rsidRPr="004C429D">
        <w:rPr>
          <w:rFonts w:ascii="Angsana New" w:eastAsia="Cordia New" w:hAnsi="Angsana New" w:cs="Angsana New"/>
          <w:sz w:val="32"/>
          <w:szCs w:val="32"/>
          <w:cs/>
        </w:rPr>
        <w:t xml:space="preserve">ละลดอัตราการกลับมานอนโรงพยาบาลจาก </w:t>
      </w:r>
      <w:r w:rsidR="00E66047" w:rsidRPr="004C429D">
        <w:rPr>
          <w:rFonts w:ascii="Angsana New" w:eastAsia="Cordia New" w:hAnsi="Angsana New" w:cs="Angsana New"/>
          <w:sz w:val="32"/>
          <w:szCs w:val="32"/>
        </w:rPr>
        <w:t xml:space="preserve">recurrent stroke </w:t>
      </w:r>
      <w:r w:rsidR="00E66047" w:rsidRPr="004C429D">
        <w:rPr>
          <w:rFonts w:ascii="Angsana New" w:eastAsia="Cordia New" w:hAnsi="Angsana New" w:cs="Angsana New"/>
          <w:sz w:val="32"/>
          <w:szCs w:val="32"/>
          <w:cs/>
        </w:rPr>
        <w:t>ที่</w:t>
      </w:r>
      <w:r w:rsidR="00417C4D" w:rsidRPr="004C429D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="00417C4D" w:rsidRPr="004C429D">
        <w:rPr>
          <w:rFonts w:ascii="Angsana New" w:eastAsia="Cordia New" w:hAnsi="Angsana New" w:cs="Angsana New"/>
          <w:sz w:val="32"/>
          <w:szCs w:val="32"/>
        </w:rPr>
        <w:t xml:space="preserve">Stroke Unit </w:t>
      </w:r>
      <w:r w:rsidR="00417C4D" w:rsidRPr="004C429D">
        <w:rPr>
          <w:rFonts w:ascii="Angsana New" w:eastAsia="Cordia New" w:hAnsi="Angsana New" w:cs="Angsana New"/>
          <w:sz w:val="32"/>
          <w:szCs w:val="32"/>
          <w:cs/>
        </w:rPr>
        <w:t>ภายใน</w:t>
      </w:r>
      <w:r w:rsidR="002245BA" w:rsidRPr="004C429D">
        <w:rPr>
          <w:rFonts w:ascii="Angsana New" w:eastAsia="Cordia New" w:hAnsi="Angsana New" w:cs="Angsana New"/>
          <w:sz w:val="32"/>
          <w:szCs w:val="32"/>
          <w:cs/>
        </w:rPr>
        <w:t>ระยะเวลา</w:t>
      </w:r>
      <w:r w:rsidR="00150552" w:rsidRPr="004C429D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="002245BA" w:rsidRPr="004C429D">
        <w:rPr>
          <w:rFonts w:ascii="Angsana New" w:eastAsia="Cordia New" w:hAnsi="Angsana New" w:cs="Angsana New"/>
          <w:sz w:val="32"/>
          <w:szCs w:val="32"/>
          <w:cs/>
        </w:rPr>
        <w:t>1 ปี</w:t>
      </w:r>
      <w:r w:rsidR="00150552" w:rsidRPr="004C429D">
        <w:rPr>
          <w:rFonts w:ascii="Angsana New" w:eastAsia="Cordia New" w:hAnsi="Angsana New" w:cs="Angsana New"/>
          <w:sz w:val="32"/>
          <w:szCs w:val="32"/>
          <w:cs/>
        </w:rPr>
        <w:t>ได้</w:t>
      </w:r>
      <w:r w:rsidR="002245BA" w:rsidRPr="004C429D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 </w:t>
      </w:r>
    </w:p>
    <w:p w:rsidR="006E020C" w:rsidRPr="006E020C" w:rsidRDefault="006E020C" w:rsidP="00441D55">
      <w:pPr>
        <w:jc w:val="thaiDistribute"/>
        <w:rPr>
          <w:rFonts w:ascii="Angsana New" w:hAnsi="Angsana New" w:cs="Angsana New"/>
          <w:sz w:val="32"/>
          <w:szCs w:val="32"/>
        </w:rPr>
      </w:pPr>
      <w:r w:rsidRPr="006E020C">
        <w:rPr>
          <w:rFonts w:ascii="Angsana New" w:hAnsi="Angsana New" w:cs="Angsana New"/>
          <w:b/>
          <w:bCs/>
          <w:sz w:val="32"/>
          <w:szCs w:val="32"/>
          <w:cs/>
        </w:rPr>
        <w:t>ตารางแสดง</w:t>
      </w:r>
      <w:r w:rsidRPr="006E020C">
        <w:rPr>
          <w:rFonts w:ascii="Angsana New" w:hAnsi="Angsana New" w:cs="Angsana New"/>
          <w:sz w:val="32"/>
          <w:szCs w:val="32"/>
          <w:cs/>
        </w:rPr>
        <w:t xml:space="preserve"> ข้อมูลการกลับมานอนในหอผู้ป่วย </w:t>
      </w:r>
      <w:r w:rsidRPr="006E020C">
        <w:rPr>
          <w:rFonts w:ascii="Angsana New" w:hAnsi="Angsana New" w:cs="Angsana New"/>
          <w:sz w:val="32"/>
          <w:szCs w:val="32"/>
        </w:rPr>
        <w:t xml:space="preserve">Stroke unit </w:t>
      </w:r>
      <w:r w:rsidRPr="006E020C">
        <w:rPr>
          <w:rFonts w:ascii="Angsana New" w:hAnsi="Angsana New" w:cs="Angsana New"/>
          <w:sz w:val="32"/>
          <w:szCs w:val="32"/>
          <w:cs/>
        </w:rPr>
        <w:t xml:space="preserve">ภายในระยะเวลา 1 ปี ของผู้ป่วย </w:t>
      </w:r>
      <w:r w:rsidRPr="006E020C">
        <w:rPr>
          <w:rFonts w:ascii="Angsana New" w:hAnsi="Angsana New" w:cs="Angsana New"/>
          <w:sz w:val="32"/>
          <w:szCs w:val="32"/>
        </w:rPr>
        <w:t>ischemic stroke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1104"/>
        <w:gridCol w:w="1053"/>
      </w:tblGrid>
      <w:tr w:rsidR="006E020C" w:rsidRPr="006C78A5" w:rsidTr="002579E2">
        <w:tc>
          <w:tcPr>
            <w:tcW w:w="3724" w:type="pct"/>
            <w:shd w:val="clear" w:color="auto" w:fill="auto"/>
          </w:tcPr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C78A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ข้อมูล </w:t>
            </w:r>
            <w:r w:rsidRPr="006C78A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recurrent 1 </w:t>
            </w:r>
            <w:r w:rsidRPr="006C78A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53" w:type="pct"/>
            <w:shd w:val="clear" w:color="auto" w:fill="auto"/>
          </w:tcPr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23" w:type="pct"/>
            <w:shd w:val="clear" w:color="auto" w:fill="auto"/>
          </w:tcPr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E020C" w:rsidRPr="006C78A5" w:rsidTr="002579E2">
        <w:tc>
          <w:tcPr>
            <w:tcW w:w="3724" w:type="pct"/>
            <w:shd w:val="clear" w:color="auto" w:fill="auto"/>
          </w:tcPr>
          <w:p w:rsidR="006E020C" w:rsidRPr="006C78A5" w:rsidRDefault="006E020C" w:rsidP="002579E2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 xml:space="preserve">ไม่มีการ </w:t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recurrent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ภายใน 1 ปี</w:t>
            </w:r>
          </w:p>
          <w:p w:rsidR="006E020C" w:rsidRPr="006C78A5" w:rsidRDefault="006E020C" w:rsidP="002579E2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 </w:t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recurrent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ภายใน 1 ปี</w:t>
            </w:r>
          </w:p>
          <w:p w:rsidR="006E020C" w:rsidRPr="006C78A5" w:rsidRDefault="006E020C" w:rsidP="006E020C">
            <w:pPr>
              <w:numPr>
                <w:ilvl w:val="0"/>
                <w:numId w:val="2"/>
              </w:num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recurrent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ภายใน 3 เดือน</w:t>
            </w:r>
          </w:p>
          <w:p w:rsidR="006E020C" w:rsidRPr="006C78A5" w:rsidRDefault="006E020C" w:rsidP="006E020C">
            <w:pPr>
              <w:numPr>
                <w:ilvl w:val="0"/>
                <w:numId w:val="2"/>
              </w:num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recurrent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ภายใน 6 เดือน</w:t>
            </w:r>
          </w:p>
          <w:p w:rsidR="006E020C" w:rsidRPr="006C78A5" w:rsidRDefault="006E020C" w:rsidP="006E020C">
            <w:pPr>
              <w:numPr>
                <w:ilvl w:val="0"/>
                <w:numId w:val="2"/>
              </w:num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recurrent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ภายใน 9 เดือน</w:t>
            </w:r>
          </w:p>
          <w:p w:rsidR="006E020C" w:rsidRPr="006C78A5" w:rsidRDefault="006E020C" w:rsidP="006E020C">
            <w:pPr>
              <w:numPr>
                <w:ilvl w:val="0"/>
                <w:numId w:val="2"/>
              </w:numPr>
              <w:spacing w:after="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recurrent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ภายใน 12 เดือน</w:t>
            </w:r>
          </w:p>
          <w:p w:rsidR="006E020C" w:rsidRPr="006C78A5" w:rsidRDefault="006E020C" w:rsidP="002579E2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old </w:t>
            </w:r>
            <w:proofErr w:type="spellStart"/>
            <w:r w:rsidRPr="006C78A5">
              <w:rPr>
                <w:rFonts w:ascii="Angsana New" w:hAnsi="Angsana New" w:cs="Angsana New"/>
                <w:sz w:val="32"/>
                <w:szCs w:val="32"/>
              </w:rPr>
              <w:t>cva</w:t>
            </w:r>
            <w:proofErr w:type="spellEnd"/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>old case ischemic stroke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:rsidR="006E020C" w:rsidRPr="006C78A5" w:rsidRDefault="006E020C" w:rsidP="002579E2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ผู้ป่วย </w:t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 xml:space="preserve">ischemic stroke </w:t>
            </w:r>
            <w:r w:rsidRPr="006C78A5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ที่เคยได้รับ </w:t>
            </w:r>
            <w:proofErr w:type="spellStart"/>
            <w:r w:rsidRPr="006C78A5">
              <w:rPr>
                <w:rFonts w:ascii="Angsana New" w:hAnsi="Angsana New" w:cs="Angsana New"/>
                <w:sz w:val="32"/>
                <w:szCs w:val="32"/>
              </w:rPr>
              <w:t>rt</w:t>
            </w:r>
            <w:proofErr w:type="spellEnd"/>
            <w:r w:rsidRPr="006C78A5">
              <w:rPr>
                <w:rFonts w:ascii="Angsana New" w:hAnsi="Angsana New" w:cs="Angsana New"/>
                <w:sz w:val="32"/>
                <w:szCs w:val="32"/>
              </w:rPr>
              <w:t>-PA</w:t>
            </w:r>
          </w:p>
        </w:tc>
        <w:tc>
          <w:tcPr>
            <w:tcW w:w="653" w:type="pct"/>
            <w:shd w:val="clear" w:color="auto" w:fill="auto"/>
          </w:tcPr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191</w:t>
            </w:r>
          </w:p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24</w:t>
            </w:r>
          </w:p>
          <w:p w:rsidR="006E020C" w:rsidRPr="006C78A5" w:rsidRDefault="006E020C" w:rsidP="006C78A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14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  <w:t>0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  <w:p w:rsidR="006E020C" w:rsidRPr="006C78A5" w:rsidRDefault="006C78A5" w:rsidP="006C78A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623" w:type="pct"/>
            <w:shd w:val="clear" w:color="auto" w:fill="auto"/>
          </w:tcPr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88.84</w:t>
            </w:r>
          </w:p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11.16</w:t>
            </w:r>
          </w:p>
          <w:p w:rsidR="006E020C" w:rsidRPr="006C78A5" w:rsidRDefault="006E020C" w:rsidP="006C78A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6.51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  <w:t>3.26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  <w:t>1.39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  <w:t>0</w:t>
            </w:r>
            <w:r w:rsidR="006C78A5" w:rsidRPr="006C78A5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6C78A5">
              <w:rPr>
                <w:rFonts w:ascii="Angsana New" w:hAnsi="Angsana New" w:cs="Angsana New"/>
                <w:sz w:val="32"/>
                <w:szCs w:val="32"/>
              </w:rPr>
              <w:t>62.5</w:t>
            </w:r>
          </w:p>
          <w:p w:rsidR="006E020C" w:rsidRPr="006C78A5" w:rsidRDefault="006E020C" w:rsidP="002579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C78A5">
              <w:rPr>
                <w:rFonts w:ascii="Angsana New" w:hAnsi="Angsana New" w:cs="Angsana New"/>
                <w:sz w:val="32"/>
                <w:szCs w:val="32"/>
              </w:rPr>
              <w:t>8.33</w:t>
            </w:r>
          </w:p>
        </w:tc>
      </w:tr>
    </w:tbl>
    <w:p w:rsidR="006E020C" w:rsidRPr="004C429D" w:rsidRDefault="006E020C" w:rsidP="00441D55">
      <w:pPr>
        <w:jc w:val="thaiDistribute"/>
        <w:rPr>
          <w:rFonts w:ascii="Angsana New" w:eastAsia="Cordia New" w:hAnsi="Angsana New" w:cs="Angsana New"/>
          <w:b/>
          <w:bCs/>
          <w:sz w:val="32"/>
          <w:szCs w:val="32"/>
        </w:rPr>
      </w:pPr>
    </w:p>
    <w:p w:rsidR="00185167" w:rsidRPr="006E020C" w:rsidRDefault="00011351" w:rsidP="006E020C">
      <w:pPr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4C429D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คำสำคัญ </w:t>
      </w:r>
      <w:r w:rsidRPr="004C429D">
        <w:rPr>
          <w:rFonts w:ascii="Angsana New" w:eastAsia="Cordia New" w:hAnsi="Angsana New" w:cs="Angsana New"/>
          <w:b/>
          <w:bCs/>
          <w:sz w:val="32"/>
          <w:szCs w:val="32"/>
        </w:rPr>
        <w:t>:</w:t>
      </w:r>
      <w:r w:rsidR="00185167" w:rsidRPr="004C429D">
        <w:rPr>
          <w:rFonts w:ascii="Angsana New" w:eastAsia="Cordia New" w:hAnsi="Angsana New" w:cs="Angsana New"/>
          <w:b/>
          <w:bCs/>
          <w:sz w:val="32"/>
          <w:szCs w:val="32"/>
        </w:rPr>
        <w:t xml:space="preserve"> </w:t>
      </w:r>
      <w:r w:rsidR="00185167" w:rsidRPr="006E020C">
        <w:rPr>
          <w:rFonts w:ascii="Angsana New" w:eastAsia="Cordia New" w:hAnsi="Angsana New" w:cs="Angsana New"/>
          <w:sz w:val="32"/>
          <w:szCs w:val="32"/>
          <w:cs/>
        </w:rPr>
        <w:t xml:space="preserve">โรคหลอดเลือดสมองอุดตัน </w:t>
      </w:r>
      <w:r w:rsidR="00417C4D" w:rsidRPr="006E020C">
        <w:rPr>
          <w:rFonts w:ascii="Angsana New" w:eastAsia="Cordia New" w:hAnsi="Angsana New" w:cs="Angsana New"/>
          <w:sz w:val="32"/>
          <w:szCs w:val="32"/>
          <w:cs/>
        </w:rPr>
        <w:t>,</w:t>
      </w:r>
      <w:r w:rsidR="00185167" w:rsidRPr="006E020C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="00417C4D" w:rsidRPr="006E020C">
        <w:rPr>
          <w:rFonts w:ascii="Angsana New" w:eastAsia="Cordia New" w:hAnsi="Angsana New" w:cs="Angsana New"/>
          <w:sz w:val="32"/>
          <w:szCs w:val="32"/>
          <w:cs/>
        </w:rPr>
        <w:t xml:space="preserve">ยากลุ่ม </w:t>
      </w:r>
      <w:r w:rsidR="00417C4D" w:rsidRPr="006E020C">
        <w:rPr>
          <w:rFonts w:ascii="Angsana New" w:eastAsia="Cordia New" w:hAnsi="Angsana New" w:cs="Angsana New"/>
          <w:sz w:val="32"/>
          <w:szCs w:val="32"/>
        </w:rPr>
        <w:t>Statins,</w:t>
      </w:r>
      <w:r w:rsidR="00185167" w:rsidRPr="006E020C">
        <w:rPr>
          <w:rFonts w:ascii="Angsana New" w:eastAsia="Cordia New" w:hAnsi="Angsana New" w:cs="Angsana New"/>
          <w:sz w:val="32"/>
          <w:szCs w:val="32"/>
        </w:rPr>
        <w:t xml:space="preserve"> </w:t>
      </w:r>
      <w:r w:rsidR="00417C4D" w:rsidRPr="006E020C">
        <w:rPr>
          <w:rFonts w:ascii="Angsana New" w:eastAsia="Cordia New" w:hAnsi="Angsana New" w:cs="Angsana New"/>
          <w:sz w:val="32"/>
          <w:szCs w:val="32"/>
        </w:rPr>
        <w:t>Stroke Unit,</w:t>
      </w:r>
      <w:r w:rsidR="00185167" w:rsidRPr="006E020C">
        <w:rPr>
          <w:rFonts w:ascii="Angsana New" w:eastAsia="Cordia New" w:hAnsi="Angsana New" w:cs="Angsana New"/>
          <w:sz w:val="32"/>
          <w:szCs w:val="32"/>
          <w:cs/>
        </w:rPr>
        <w:t xml:space="preserve"> </w:t>
      </w:r>
      <w:r w:rsidR="00417C4D" w:rsidRPr="006E020C">
        <w:rPr>
          <w:rFonts w:ascii="Angsana New" w:eastAsia="Cordia New" w:hAnsi="Angsana New" w:cs="Angsana New"/>
          <w:sz w:val="32"/>
          <w:szCs w:val="32"/>
          <w:cs/>
        </w:rPr>
        <w:t>การบริบาล</w:t>
      </w:r>
      <w:r w:rsidR="00A7694A" w:rsidRPr="006E020C">
        <w:rPr>
          <w:rFonts w:ascii="Angsana New" w:eastAsia="Cordia New" w:hAnsi="Angsana New" w:cs="Angsana New"/>
          <w:sz w:val="32"/>
          <w:szCs w:val="32"/>
          <w:cs/>
        </w:rPr>
        <w:t>ทาง</w:t>
      </w:r>
      <w:r w:rsidR="006E020C">
        <w:rPr>
          <w:rFonts w:ascii="Angsana New" w:eastAsia="Cordia New" w:hAnsi="Angsana New" w:cs="Angsana New"/>
          <w:sz w:val="32"/>
          <w:szCs w:val="32"/>
          <w:cs/>
        </w:rPr>
        <w:t>เภสัชกรรม</w:t>
      </w:r>
    </w:p>
    <w:sectPr w:rsidR="00185167" w:rsidRPr="006E020C" w:rsidSect="001100C6">
      <w:pgSz w:w="11906" w:h="16838"/>
      <w:pgMar w:top="2232" w:right="1512" w:bottom="1512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85" w:rsidRDefault="00ED7585" w:rsidP="00F3617B">
      <w:pPr>
        <w:spacing w:after="0" w:line="240" w:lineRule="auto"/>
      </w:pPr>
      <w:r>
        <w:separator/>
      </w:r>
    </w:p>
  </w:endnote>
  <w:endnote w:type="continuationSeparator" w:id="0">
    <w:p w:rsidR="00ED7585" w:rsidRDefault="00ED7585" w:rsidP="00F3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85" w:rsidRDefault="00ED7585" w:rsidP="00F3617B">
      <w:pPr>
        <w:spacing w:after="0" w:line="240" w:lineRule="auto"/>
      </w:pPr>
      <w:r>
        <w:separator/>
      </w:r>
    </w:p>
  </w:footnote>
  <w:footnote w:type="continuationSeparator" w:id="0">
    <w:p w:rsidR="00ED7585" w:rsidRDefault="00ED7585" w:rsidP="00F3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977"/>
    <w:multiLevelType w:val="hybridMultilevel"/>
    <w:tmpl w:val="FB1E3292"/>
    <w:lvl w:ilvl="0" w:tplc="034CC098"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E7A88"/>
    <w:multiLevelType w:val="hybridMultilevel"/>
    <w:tmpl w:val="E23C9CD0"/>
    <w:lvl w:ilvl="0" w:tplc="F9BAD7A8">
      <w:start w:val="9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A1"/>
    <w:rsid w:val="00006DC5"/>
    <w:rsid w:val="00011351"/>
    <w:rsid w:val="00102E34"/>
    <w:rsid w:val="0010375B"/>
    <w:rsid w:val="001100C6"/>
    <w:rsid w:val="00114867"/>
    <w:rsid w:val="00116260"/>
    <w:rsid w:val="00150552"/>
    <w:rsid w:val="00185167"/>
    <w:rsid w:val="001C31AC"/>
    <w:rsid w:val="00201399"/>
    <w:rsid w:val="002245BA"/>
    <w:rsid w:val="00226C83"/>
    <w:rsid w:val="0027616F"/>
    <w:rsid w:val="00352445"/>
    <w:rsid w:val="003754A9"/>
    <w:rsid w:val="003D44CB"/>
    <w:rsid w:val="003D61AF"/>
    <w:rsid w:val="003D747D"/>
    <w:rsid w:val="003F761E"/>
    <w:rsid w:val="0041753C"/>
    <w:rsid w:val="00417C4D"/>
    <w:rsid w:val="0043754E"/>
    <w:rsid w:val="00441D55"/>
    <w:rsid w:val="0044665C"/>
    <w:rsid w:val="004530F7"/>
    <w:rsid w:val="00465763"/>
    <w:rsid w:val="004A6F6A"/>
    <w:rsid w:val="004C429D"/>
    <w:rsid w:val="004E0C06"/>
    <w:rsid w:val="004F59AB"/>
    <w:rsid w:val="004F6AC3"/>
    <w:rsid w:val="0050347E"/>
    <w:rsid w:val="00520FA2"/>
    <w:rsid w:val="00522075"/>
    <w:rsid w:val="0052645E"/>
    <w:rsid w:val="00543D2F"/>
    <w:rsid w:val="00646FA5"/>
    <w:rsid w:val="00674AAD"/>
    <w:rsid w:val="006B44EA"/>
    <w:rsid w:val="006C78A5"/>
    <w:rsid w:val="006E020C"/>
    <w:rsid w:val="006F6494"/>
    <w:rsid w:val="00763198"/>
    <w:rsid w:val="00781D32"/>
    <w:rsid w:val="007C63E9"/>
    <w:rsid w:val="007F5734"/>
    <w:rsid w:val="0085534A"/>
    <w:rsid w:val="00873D5E"/>
    <w:rsid w:val="0089153D"/>
    <w:rsid w:val="008B4308"/>
    <w:rsid w:val="008D74DB"/>
    <w:rsid w:val="008E6B38"/>
    <w:rsid w:val="008F4594"/>
    <w:rsid w:val="00917574"/>
    <w:rsid w:val="00943DCB"/>
    <w:rsid w:val="009579B2"/>
    <w:rsid w:val="009B1D7C"/>
    <w:rsid w:val="00A43BA1"/>
    <w:rsid w:val="00A7694A"/>
    <w:rsid w:val="00A868C4"/>
    <w:rsid w:val="00AA7AF5"/>
    <w:rsid w:val="00AD6771"/>
    <w:rsid w:val="00AE783F"/>
    <w:rsid w:val="00B163D9"/>
    <w:rsid w:val="00B415AA"/>
    <w:rsid w:val="00B46BDF"/>
    <w:rsid w:val="00B50B22"/>
    <w:rsid w:val="00B52944"/>
    <w:rsid w:val="00B56438"/>
    <w:rsid w:val="00BE1461"/>
    <w:rsid w:val="00C33696"/>
    <w:rsid w:val="00C66D93"/>
    <w:rsid w:val="00CE2701"/>
    <w:rsid w:val="00D23FAF"/>
    <w:rsid w:val="00D52026"/>
    <w:rsid w:val="00D54379"/>
    <w:rsid w:val="00D81FC3"/>
    <w:rsid w:val="00DA3BBD"/>
    <w:rsid w:val="00DC40B2"/>
    <w:rsid w:val="00E05D93"/>
    <w:rsid w:val="00E11DD9"/>
    <w:rsid w:val="00E4475A"/>
    <w:rsid w:val="00E66047"/>
    <w:rsid w:val="00E66ED8"/>
    <w:rsid w:val="00EA0BD9"/>
    <w:rsid w:val="00ED7585"/>
    <w:rsid w:val="00F02A6A"/>
    <w:rsid w:val="00F10E74"/>
    <w:rsid w:val="00F17CCA"/>
    <w:rsid w:val="00F3617B"/>
    <w:rsid w:val="00F525E9"/>
    <w:rsid w:val="00FF02F6"/>
    <w:rsid w:val="00FF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66D93"/>
    <w:pPr>
      <w:spacing w:line="240" w:lineRule="auto"/>
    </w:pPr>
    <w:rPr>
      <w:sz w:val="20"/>
      <w:szCs w:val="25"/>
    </w:rPr>
  </w:style>
  <w:style w:type="character" w:customStyle="1" w:styleId="a4">
    <w:name w:val="ข้อความข้อคิดเห็น อักขระ"/>
    <w:basedOn w:val="a0"/>
    <w:link w:val="a3"/>
    <w:uiPriority w:val="99"/>
    <w:semiHidden/>
    <w:rsid w:val="00C66D93"/>
    <w:rPr>
      <w:sz w:val="20"/>
      <w:szCs w:val="25"/>
    </w:rPr>
  </w:style>
  <w:style w:type="paragraph" w:styleId="a5">
    <w:name w:val="Body Text"/>
    <w:basedOn w:val="a"/>
    <w:link w:val="a6"/>
    <w:rsid w:val="003D61A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D61AF"/>
    <w:rPr>
      <w:rFonts w:ascii="AngsanaUPC" w:eastAsia="Cordia New" w:hAnsi="AngsanaUPC" w:cs="AngsanaUPC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36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3617B"/>
  </w:style>
  <w:style w:type="paragraph" w:styleId="a9">
    <w:name w:val="footer"/>
    <w:basedOn w:val="a"/>
    <w:link w:val="aa"/>
    <w:uiPriority w:val="99"/>
    <w:unhideWhenUsed/>
    <w:rsid w:val="00F36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3617B"/>
  </w:style>
  <w:style w:type="character" w:styleId="ab">
    <w:name w:val="Emphasis"/>
    <w:uiPriority w:val="20"/>
    <w:qFormat/>
    <w:rsid w:val="00CE2701"/>
    <w:rPr>
      <w:i/>
      <w:iCs/>
    </w:rPr>
  </w:style>
  <w:style w:type="paragraph" w:styleId="ac">
    <w:name w:val="List Paragraph"/>
    <w:basedOn w:val="a"/>
    <w:uiPriority w:val="34"/>
    <w:qFormat/>
    <w:rsid w:val="00185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66D93"/>
    <w:pPr>
      <w:spacing w:line="240" w:lineRule="auto"/>
    </w:pPr>
    <w:rPr>
      <w:sz w:val="20"/>
      <w:szCs w:val="25"/>
    </w:rPr>
  </w:style>
  <w:style w:type="character" w:customStyle="1" w:styleId="a4">
    <w:name w:val="ข้อความข้อคิดเห็น อักขระ"/>
    <w:basedOn w:val="a0"/>
    <w:link w:val="a3"/>
    <w:uiPriority w:val="99"/>
    <w:semiHidden/>
    <w:rsid w:val="00C66D93"/>
    <w:rPr>
      <w:sz w:val="20"/>
      <w:szCs w:val="25"/>
    </w:rPr>
  </w:style>
  <w:style w:type="paragraph" w:styleId="a5">
    <w:name w:val="Body Text"/>
    <w:basedOn w:val="a"/>
    <w:link w:val="a6"/>
    <w:rsid w:val="003D61A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D61AF"/>
    <w:rPr>
      <w:rFonts w:ascii="AngsanaUPC" w:eastAsia="Cordia New" w:hAnsi="AngsanaUPC" w:cs="AngsanaUPC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36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3617B"/>
  </w:style>
  <w:style w:type="paragraph" w:styleId="a9">
    <w:name w:val="footer"/>
    <w:basedOn w:val="a"/>
    <w:link w:val="aa"/>
    <w:uiPriority w:val="99"/>
    <w:unhideWhenUsed/>
    <w:rsid w:val="00F36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3617B"/>
  </w:style>
  <w:style w:type="character" w:styleId="ab">
    <w:name w:val="Emphasis"/>
    <w:uiPriority w:val="20"/>
    <w:qFormat/>
    <w:rsid w:val="00CE2701"/>
    <w:rPr>
      <w:i/>
      <w:iCs/>
    </w:rPr>
  </w:style>
  <w:style w:type="paragraph" w:styleId="ac">
    <w:name w:val="List Paragraph"/>
    <w:basedOn w:val="a"/>
    <w:uiPriority w:val="34"/>
    <w:qFormat/>
    <w:rsid w:val="0018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bbb</cp:lastModifiedBy>
  <cp:revision>2</cp:revision>
  <cp:lastPrinted>2021-08-24T16:23:00Z</cp:lastPrinted>
  <dcterms:created xsi:type="dcterms:W3CDTF">2022-06-28T03:35:00Z</dcterms:created>
  <dcterms:modified xsi:type="dcterms:W3CDTF">2022-06-28T03:35:00Z</dcterms:modified>
</cp:coreProperties>
</file>